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C15D75" w14:textId="77777777" w:rsidR="00E66FB0" w:rsidRPr="00EB5148" w:rsidRDefault="00E66FB0" w:rsidP="00295441">
      <w:pPr>
        <w:keepNext/>
        <w:spacing w:after="0" w:line="240" w:lineRule="auto"/>
        <w:jc w:val="center"/>
        <w:outlineLvl w:val="0"/>
        <w:rPr>
          <w:rFonts w:ascii="Times New Roman" w:eastAsiaTheme="minorEastAsia" w:hAnsi="Times New Roman" w:cs="Times New Roman"/>
          <w:b/>
          <w:spacing w:val="-4"/>
          <w:w w:val="98"/>
          <w:kern w:val="32"/>
          <w:sz w:val="26"/>
          <w:szCs w:val="26"/>
          <w:lang w:eastAsia="vi-VN"/>
        </w:rPr>
      </w:pPr>
      <w:bookmarkStart w:id="0" w:name="_GoBack"/>
      <w:bookmarkEnd w:id="0"/>
    </w:p>
    <w:p w14:paraId="3C12443A" w14:textId="77777777" w:rsidR="004F71E9" w:rsidRPr="005E2514" w:rsidRDefault="004F71E9" w:rsidP="004F71E9">
      <w:pPr>
        <w:jc w:val="center"/>
        <w:rPr>
          <w:rFonts w:ascii="Times New Roman" w:eastAsia="Calibri" w:hAnsi="Times New Roman" w:cs="Times New Roman"/>
          <w:b/>
          <w:sz w:val="26"/>
          <w:szCs w:val="26"/>
        </w:rPr>
      </w:pPr>
      <w:r w:rsidRPr="005E2514">
        <w:rPr>
          <w:rFonts w:ascii="Times New Roman" w:eastAsia="Calibri" w:hAnsi="Times New Roman" w:cs="Times New Roman"/>
          <w:b/>
          <w:sz w:val="26"/>
          <w:szCs w:val="26"/>
        </w:rPr>
        <w:t>ỨNG DỤNG TRÍ TUỆ NHÂN TẠO AI TRONG ĐÀO TẠO NGUỒN NHÂN LỰC CHẤT LƯỢNG CAO CHO DOANH NGHIỆP, LIÊN HỆ THỰC TẾ TẠI TRƯỜNG CAO ĐẲNG LÝ TỰ TRỌNG</w:t>
      </w:r>
    </w:p>
    <w:p w14:paraId="1EE15BD9" w14:textId="77777777" w:rsidR="004F71E9" w:rsidRPr="004F71E9" w:rsidRDefault="004F71E9" w:rsidP="004F71E9">
      <w:pPr>
        <w:widowControl w:val="0"/>
        <w:spacing w:after="0" w:line="240" w:lineRule="auto"/>
        <w:jc w:val="center"/>
        <w:outlineLvl w:val="0"/>
        <w:rPr>
          <w:rFonts w:ascii="Times New Roman" w:eastAsiaTheme="minorEastAsia" w:hAnsi="Times New Roman" w:cs="Times New Roman"/>
          <w:b/>
          <w:spacing w:val="-4"/>
          <w:w w:val="98"/>
          <w:kern w:val="32"/>
          <w:sz w:val="26"/>
          <w:szCs w:val="26"/>
          <w:lang w:eastAsia="vi-VN"/>
        </w:rPr>
      </w:pPr>
      <w:r w:rsidRPr="004F71E9">
        <w:rPr>
          <w:rFonts w:ascii="Times New Roman" w:eastAsiaTheme="minorEastAsia" w:hAnsi="Times New Roman" w:cs="Times New Roman"/>
          <w:b/>
          <w:spacing w:val="-4"/>
          <w:w w:val="98"/>
          <w:kern w:val="32"/>
          <w:sz w:val="26"/>
          <w:szCs w:val="26"/>
          <w:lang w:val="en" w:eastAsia="vi-VN"/>
        </w:rPr>
        <w:t>APPLICATION OF ARTIFICIAL INTELLIGENCE AI IN TRAINING HIGH-QUALITY HUMAN RESOURCES FOR ENTERPRISES, PRACTICAL CONTACT AT LY TU TRONG COLLEGE</w:t>
      </w:r>
    </w:p>
    <w:p w14:paraId="4E8DD738" w14:textId="37547A95" w:rsidR="00E11841" w:rsidRPr="00EB5148" w:rsidRDefault="00E11841" w:rsidP="004F71E9">
      <w:pPr>
        <w:widowControl w:val="0"/>
        <w:spacing w:after="0" w:line="240" w:lineRule="auto"/>
        <w:jc w:val="center"/>
        <w:outlineLvl w:val="0"/>
        <w:rPr>
          <w:rFonts w:ascii="Times New Roman" w:eastAsiaTheme="minorEastAsia" w:hAnsi="Times New Roman" w:cs="Times New Roman"/>
          <w:spacing w:val="-4"/>
          <w:w w:val="98"/>
          <w:kern w:val="32"/>
          <w:sz w:val="26"/>
          <w:szCs w:val="26"/>
          <w:lang w:eastAsia="vi-VN"/>
        </w:rPr>
      </w:pPr>
    </w:p>
    <w:p w14:paraId="3286573C" w14:textId="77777777" w:rsidR="003E0449" w:rsidRPr="00EB5148" w:rsidRDefault="003E0449" w:rsidP="008137CB">
      <w:pPr>
        <w:widowControl w:val="0"/>
        <w:spacing w:after="0" w:line="240" w:lineRule="auto"/>
        <w:jc w:val="center"/>
        <w:outlineLvl w:val="0"/>
        <w:rPr>
          <w:rFonts w:ascii="Times New Roman" w:eastAsiaTheme="minorEastAsia" w:hAnsi="Times New Roman" w:cs="Times New Roman"/>
          <w:i/>
          <w:spacing w:val="-4"/>
          <w:w w:val="98"/>
          <w:kern w:val="32"/>
          <w:sz w:val="26"/>
          <w:szCs w:val="26"/>
          <w:lang w:eastAsia="vi-VN"/>
        </w:rPr>
      </w:pP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2"/>
        <w:gridCol w:w="281"/>
        <w:gridCol w:w="6239"/>
      </w:tblGrid>
      <w:tr w:rsidR="00974357" w:rsidRPr="00EB5148" w14:paraId="7FCFFDB0" w14:textId="77777777" w:rsidTr="00EB771F">
        <w:tc>
          <w:tcPr>
            <w:tcW w:w="2552" w:type="dxa"/>
            <w:vAlign w:val="center"/>
          </w:tcPr>
          <w:p w14:paraId="5ED9FED2" w14:textId="77777777" w:rsidR="004F71E9" w:rsidRPr="004F71E9" w:rsidRDefault="004F71E9" w:rsidP="004F71E9">
            <w:pPr>
              <w:spacing w:before="40"/>
              <w:rPr>
                <w:rFonts w:ascii="Times New Roman" w:hAnsi="Times New Roman" w:cs="Times New Roman"/>
                <w:b/>
                <w:spacing w:val="-4"/>
                <w:w w:val="98"/>
                <w:sz w:val="21"/>
                <w:szCs w:val="26"/>
              </w:rPr>
            </w:pPr>
            <w:r w:rsidRPr="004F71E9">
              <w:rPr>
                <w:rFonts w:ascii="Times New Roman" w:hAnsi="Times New Roman" w:cs="Times New Roman"/>
                <w:b/>
                <w:spacing w:val="-4"/>
                <w:w w:val="98"/>
                <w:sz w:val="21"/>
                <w:szCs w:val="26"/>
              </w:rPr>
              <w:t>Nguyễn Anh Tăng</w:t>
            </w:r>
          </w:p>
          <w:p w14:paraId="66CD751B" w14:textId="6C11B98B" w:rsidR="0032180B" w:rsidRPr="00EB5148" w:rsidRDefault="004F71E9" w:rsidP="004F71E9">
            <w:pPr>
              <w:spacing w:before="40"/>
              <w:rPr>
                <w:rFonts w:ascii="Times New Roman" w:hAnsi="Times New Roman" w:cs="Times New Roman"/>
                <w:b/>
                <w:spacing w:val="-4"/>
                <w:w w:val="98"/>
                <w:sz w:val="21"/>
                <w:szCs w:val="26"/>
              </w:rPr>
            </w:pPr>
            <w:r w:rsidRPr="004F71E9">
              <w:rPr>
                <w:rFonts w:ascii="Times New Roman" w:hAnsi="Times New Roman" w:cs="Times New Roman"/>
                <w:b/>
                <w:spacing w:val="-4"/>
                <w:w w:val="98"/>
                <w:sz w:val="21"/>
                <w:szCs w:val="26"/>
              </w:rPr>
              <w:t>Trần Trung Hiếu</w:t>
            </w:r>
          </w:p>
        </w:tc>
        <w:tc>
          <w:tcPr>
            <w:tcW w:w="281" w:type="dxa"/>
            <w:vMerge w:val="restart"/>
            <w:vAlign w:val="center"/>
          </w:tcPr>
          <w:p w14:paraId="7312849E" w14:textId="77777777" w:rsidR="0032180B" w:rsidRPr="00EB5148"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71C8DE25" w14:textId="77777777" w:rsidR="004F71E9" w:rsidRPr="00EB5148" w:rsidRDefault="004F71E9" w:rsidP="004F71E9">
            <w:pPr>
              <w:spacing w:before="40"/>
              <w:jc w:val="both"/>
              <w:rPr>
                <w:rFonts w:ascii="Times New Roman" w:hAnsi="Times New Roman" w:cs="Times New Roman"/>
                <w:spacing w:val="-4"/>
                <w:w w:val="98"/>
                <w:sz w:val="21"/>
                <w:szCs w:val="26"/>
              </w:rPr>
            </w:pPr>
            <w:r w:rsidRPr="00EB5148">
              <w:rPr>
                <w:rFonts w:ascii="Times New Roman" w:hAnsi="Times New Roman" w:cs="Times New Roman"/>
                <w:spacing w:val="-4"/>
                <w:w w:val="98"/>
                <w:sz w:val="21"/>
                <w:szCs w:val="26"/>
              </w:rPr>
              <w:t>Trường Cao đẳng Lý Tự Trọng TP. HCM</w:t>
            </w:r>
            <w:r>
              <w:rPr>
                <w:rFonts w:ascii="Times New Roman" w:hAnsi="Times New Roman" w:cs="Times New Roman"/>
                <w:spacing w:val="-4"/>
                <w:w w:val="98"/>
                <w:sz w:val="21"/>
                <w:szCs w:val="26"/>
              </w:rPr>
              <w:t>.</w:t>
            </w:r>
          </w:p>
          <w:p w14:paraId="66EF279F" w14:textId="41FF13AC" w:rsidR="0032180B" w:rsidRPr="00EB5148" w:rsidRDefault="004F71E9" w:rsidP="004F71E9">
            <w:pPr>
              <w:spacing w:before="40"/>
              <w:jc w:val="both"/>
              <w:rPr>
                <w:rFonts w:ascii="Times New Roman" w:hAnsi="Times New Roman" w:cs="Times New Roman"/>
                <w:i/>
                <w:spacing w:val="-4"/>
                <w:w w:val="98"/>
                <w:sz w:val="21"/>
                <w:szCs w:val="26"/>
              </w:rPr>
            </w:pPr>
            <w:r w:rsidRPr="00EB5148">
              <w:rPr>
                <w:rFonts w:ascii="Times New Roman" w:hAnsi="Times New Roman" w:cs="Times New Roman"/>
                <w:i/>
                <w:spacing w:val="-4"/>
                <w:w w:val="98"/>
                <w:sz w:val="21"/>
                <w:szCs w:val="26"/>
              </w:rPr>
              <w:t xml:space="preserve">Email: </w:t>
            </w:r>
            <w:hyperlink r:id="rId7" w:history="1">
              <w:r w:rsidRPr="00636BC6">
                <w:rPr>
                  <w:rStyle w:val="Hyperlink"/>
                  <w:rFonts w:ascii="Times New Roman" w:hAnsi="Times New Roman" w:cs="Times New Roman"/>
                  <w:i/>
                  <w:spacing w:val="-4"/>
                  <w:w w:val="98"/>
                  <w:sz w:val="21"/>
                  <w:szCs w:val="26"/>
                </w:rPr>
                <w:t>trantrunghieu.ltt.@gmail.com</w:t>
              </w:r>
            </w:hyperlink>
            <w:r>
              <w:rPr>
                <w:rFonts w:ascii="Times New Roman" w:hAnsi="Times New Roman" w:cs="Times New Roman"/>
                <w:i/>
                <w:spacing w:val="-4"/>
                <w:w w:val="98"/>
                <w:sz w:val="21"/>
                <w:szCs w:val="26"/>
              </w:rPr>
              <w:t xml:space="preserve">, </w:t>
            </w:r>
            <w:hyperlink r:id="rId8" w:history="1">
              <w:r w:rsidRPr="00636BC6">
                <w:rPr>
                  <w:rStyle w:val="Hyperlink"/>
                  <w:rFonts w:ascii="Times New Roman" w:hAnsi="Times New Roman" w:cs="Times New Roman"/>
                  <w:i/>
                  <w:spacing w:val="-4"/>
                  <w:w w:val="98"/>
                  <w:sz w:val="21"/>
                  <w:szCs w:val="26"/>
                </w:rPr>
                <w:t>nguyenanhtang@lttc.edu.vn</w:t>
              </w:r>
            </w:hyperlink>
          </w:p>
        </w:tc>
      </w:tr>
      <w:tr w:rsidR="00974357" w:rsidRPr="00EB5148" w14:paraId="28B0F3F8" w14:textId="77777777" w:rsidTr="000C1844">
        <w:tc>
          <w:tcPr>
            <w:tcW w:w="2552" w:type="dxa"/>
            <w:vAlign w:val="center"/>
          </w:tcPr>
          <w:p w14:paraId="69443D99" w14:textId="77777777" w:rsidR="0032180B" w:rsidRPr="00EB5148" w:rsidRDefault="0032180B" w:rsidP="00EB771F">
            <w:pPr>
              <w:ind w:left="29"/>
              <w:jc w:val="both"/>
              <w:rPr>
                <w:rFonts w:ascii="Times New Roman" w:hAnsi="Times New Roman" w:cs="Times New Roman"/>
                <w:i/>
                <w:spacing w:val="-4"/>
                <w:w w:val="98"/>
                <w:sz w:val="21"/>
                <w:szCs w:val="26"/>
              </w:rPr>
            </w:pPr>
          </w:p>
        </w:tc>
        <w:tc>
          <w:tcPr>
            <w:tcW w:w="281" w:type="dxa"/>
            <w:vMerge/>
            <w:vAlign w:val="center"/>
          </w:tcPr>
          <w:p w14:paraId="79FC0FBD" w14:textId="77777777" w:rsidR="0032180B" w:rsidRPr="00EB5148" w:rsidRDefault="0032180B" w:rsidP="00B95DB8">
            <w:pPr>
              <w:spacing w:before="40"/>
              <w:jc w:val="both"/>
              <w:rPr>
                <w:rFonts w:ascii="Times New Roman" w:hAnsi="Times New Roman" w:cs="Times New Roman"/>
                <w:spacing w:val="-4"/>
                <w:w w:val="98"/>
                <w:sz w:val="21"/>
                <w:szCs w:val="26"/>
              </w:rPr>
            </w:pPr>
          </w:p>
        </w:tc>
        <w:tc>
          <w:tcPr>
            <w:tcW w:w="6239" w:type="dxa"/>
            <w:vAlign w:val="center"/>
          </w:tcPr>
          <w:p w14:paraId="55F4BAD9" w14:textId="77777777" w:rsidR="0032180B" w:rsidRPr="00EB5148" w:rsidRDefault="0032180B" w:rsidP="00B95DB8">
            <w:pPr>
              <w:spacing w:before="40"/>
              <w:jc w:val="both"/>
              <w:rPr>
                <w:rFonts w:ascii="Times New Roman" w:hAnsi="Times New Roman" w:cs="Times New Roman"/>
                <w:spacing w:val="-4"/>
                <w:w w:val="98"/>
                <w:sz w:val="21"/>
                <w:szCs w:val="26"/>
              </w:rPr>
            </w:pPr>
          </w:p>
        </w:tc>
      </w:tr>
      <w:tr w:rsidR="00974357" w:rsidRPr="00EB5148" w14:paraId="38C3035B" w14:textId="77777777" w:rsidTr="00DA7F91">
        <w:trPr>
          <w:trHeight w:val="198"/>
        </w:trPr>
        <w:tc>
          <w:tcPr>
            <w:tcW w:w="2552" w:type="dxa"/>
            <w:shd w:val="clear" w:color="auto" w:fill="FFFFFF" w:themeFill="background1"/>
          </w:tcPr>
          <w:p w14:paraId="278C4278" w14:textId="4318737D" w:rsidR="005B40FF" w:rsidRPr="00EB5148" w:rsidRDefault="005B40FF" w:rsidP="005B40FF">
            <w:pPr>
              <w:jc w:val="both"/>
              <w:rPr>
                <w:rFonts w:ascii="Times New Roman" w:hAnsi="Times New Roman" w:cs="Times New Roman"/>
                <w:b/>
                <w:spacing w:val="-4"/>
                <w:w w:val="98"/>
                <w:sz w:val="21"/>
                <w:szCs w:val="26"/>
              </w:rPr>
            </w:pPr>
            <w:r w:rsidRPr="00EB5148">
              <w:rPr>
                <w:rFonts w:ascii="Times New Roman" w:eastAsiaTheme="minorEastAsia" w:hAnsi="Times New Roman" w:cs="Times New Roman"/>
                <w:b/>
                <w:bCs/>
                <w:spacing w:val="-4"/>
                <w:w w:val="98"/>
                <w:sz w:val="21"/>
                <w:szCs w:val="21"/>
              </w:rPr>
              <w:t>Keywords:</w:t>
            </w:r>
          </w:p>
        </w:tc>
        <w:tc>
          <w:tcPr>
            <w:tcW w:w="281" w:type="dxa"/>
            <w:vMerge/>
            <w:tcBorders>
              <w:right w:val="single" w:sz="18" w:space="0" w:color="404040" w:themeColor="text1" w:themeTint="BF"/>
            </w:tcBorders>
            <w:shd w:val="clear" w:color="auto" w:fill="FFFFFF" w:themeFill="background1"/>
            <w:vAlign w:val="center"/>
          </w:tcPr>
          <w:p w14:paraId="4ADEB31C" w14:textId="77777777" w:rsidR="005B40FF" w:rsidRPr="00EB5148" w:rsidRDefault="005B40FF" w:rsidP="005B40FF">
            <w:pPr>
              <w:spacing w:before="40"/>
              <w:rPr>
                <w:rFonts w:ascii="Times New Roman" w:hAnsi="Times New Roman" w:cs="Times New Roman"/>
                <w:b/>
                <w:spacing w:val="-4"/>
                <w:w w:val="98"/>
                <w:sz w:val="21"/>
                <w:szCs w:val="26"/>
              </w:rPr>
            </w:pPr>
          </w:p>
        </w:tc>
        <w:tc>
          <w:tcPr>
            <w:tcW w:w="6239" w:type="dxa"/>
            <w:tcBorders>
              <w:left w:val="single" w:sz="18" w:space="0" w:color="404040" w:themeColor="text1" w:themeTint="BF"/>
            </w:tcBorders>
            <w:shd w:val="clear" w:color="auto" w:fill="D0CECE" w:themeFill="background2" w:themeFillShade="E6"/>
            <w:vAlign w:val="center"/>
          </w:tcPr>
          <w:p w14:paraId="5C8A17E1" w14:textId="77777777" w:rsidR="005B40FF" w:rsidRPr="00EB5148" w:rsidRDefault="005B40FF" w:rsidP="005B40FF">
            <w:pPr>
              <w:spacing w:before="40"/>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TÓM TẮT:</w:t>
            </w:r>
          </w:p>
        </w:tc>
      </w:tr>
      <w:tr w:rsidR="00974357" w:rsidRPr="00EB5148" w14:paraId="74F9A786" w14:textId="77777777" w:rsidTr="000C1844">
        <w:trPr>
          <w:trHeight w:val="854"/>
        </w:trPr>
        <w:tc>
          <w:tcPr>
            <w:tcW w:w="2552" w:type="dxa"/>
          </w:tcPr>
          <w:p w14:paraId="5B050814" w14:textId="030C856A" w:rsidR="004F71E9" w:rsidRPr="006A1331" w:rsidRDefault="004F71E9" w:rsidP="006A1331">
            <w:pPr>
              <w:pStyle w:val="NoSpacing"/>
              <w:rPr>
                <w:rFonts w:ascii="Times New Roman" w:hAnsi="Times New Roman" w:cs="Times New Roman"/>
              </w:rPr>
            </w:pPr>
            <w:r w:rsidRPr="006A1331">
              <w:rPr>
                <w:rFonts w:ascii="Times New Roman" w:hAnsi="Times New Roman" w:cs="Times New Roman"/>
              </w:rPr>
              <w:t>Doanh nghiệ</w:t>
            </w:r>
            <w:r w:rsidR="006A1331" w:rsidRPr="006A1331">
              <w:rPr>
                <w:rFonts w:ascii="Times New Roman" w:hAnsi="Times New Roman" w:cs="Times New Roman"/>
              </w:rPr>
              <w:t>p;</w:t>
            </w:r>
            <w:r w:rsidRPr="006A1331">
              <w:rPr>
                <w:rFonts w:ascii="Times New Roman" w:hAnsi="Times New Roman" w:cs="Times New Roman"/>
              </w:rPr>
              <w:t>nhân lực chất lượng cao; quản trị; trí tuệ nhân tạo</w:t>
            </w:r>
          </w:p>
          <w:p w14:paraId="43EA9A88" w14:textId="77777777" w:rsidR="004F71E9" w:rsidRPr="006A1331" w:rsidRDefault="004F71E9" w:rsidP="004F71E9">
            <w:pPr>
              <w:pStyle w:val="NoSpacing"/>
              <w:rPr>
                <w:rFonts w:ascii="Times New Roman" w:hAnsi="Times New Roman" w:cs="Times New Roman"/>
                <w:sz w:val="21"/>
                <w:szCs w:val="21"/>
              </w:rPr>
            </w:pPr>
            <w:r w:rsidRPr="006A1331">
              <w:rPr>
                <w:rFonts w:ascii="Times New Roman" w:hAnsi="Times New Roman" w:cs="Times New Roman"/>
                <w:sz w:val="21"/>
                <w:szCs w:val="21"/>
                <w:lang w:val="en"/>
              </w:rPr>
              <w:t>Business; high quality human resources; management; artificial intelligence</w:t>
            </w:r>
          </w:p>
          <w:p w14:paraId="6DA75EDD" w14:textId="60BCBEA5" w:rsidR="004F71E9" w:rsidRPr="006A1331" w:rsidRDefault="004F71E9" w:rsidP="004F71E9">
            <w:pPr>
              <w:jc w:val="both"/>
              <w:rPr>
                <w:rFonts w:ascii="Times New Roman" w:eastAsia="Calibri" w:hAnsi="Times New Roman" w:cs="Times New Roman"/>
                <w:sz w:val="21"/>
                <w:szCs w:val="21"/>
              </w:rPr>
            </w:pPr>
          </w:p>
          <w:p w14:paraId="376D4300" w14:textId="6D5B6362" w:rsidR="004F71E9" w:rsidRPr="004F71E9" w:rsidRDefault="004F71E9" w:rsidP="004F71E9">
            <w:pPr>
              <w:jc w:val="both"/>
              <w:rPr>
                <w:rFonts w:ascii="Times New Roman" w:eastAsia="Calibri" w:hAnsi="Times New Roman" w:cs="Times New Roman"/>
                <w:sz w:val="26"/>
                <w:szCs w:val="26"/>
              </w:rPr>
            </w:pPr>
          </w:p>
          <w:p w14:paraId="136AB823" w14:textId="0325F1AB" w:rsidR="005B40FF" w:rsidRPr="004F71E9" w:rsidRDefault="005B40FF" w:rsidP="004F71E9">
            <w:pPr>
              <w:spacing w:before="40"/>
              <w:jc w:val="both"/>
              <w:rPr>
                <w:rFonts w:ascii="Times New Roman" w:hAnsi="Times New Roman" w:cs="Times New Roman"/>
                <w:spacing w:val="-4"/>
                <w:w w:val="98"/>
                <w:sz w:val="26"/>
                <w:szCs w:val="26"/>
              </w:rPr>
            </w:pPr>
          </w:p>
        </w:tc>
        <w:tc>
          <w:tcPr>
            <w:tcW w:w="281" w:type="dxa"/>
            <w:vMerge/>
            <w:tcBorders>
              <w:right w:val="single" w:sz="18" w:space="0" w:color="404040" w:themeColor="text1" w:themeTint="BF"/>
            </w:tcBorders>
            <w:shd w:val="clear" w:color="auto" w:fill="FFFFFF" w:themeFill="background1"/>
            <w:vAlign w:val="center"/>
          </w:tcPr>
          <w:p w14:paraId="0026BFB4" w14:textId="77777777" w:rsidR="005B40FF" w:rsidRPr="00EB5148" w:rsidRDefault="005B40FF" w:rsidP="005B40FF">
            <w:pPr>
              <w:spacing w:before="40"/>
              <w:jc w:val="center"/>
              <w:rPr>
                <w:rFonts w:ascii="Times New Roman" w:hAnsi="Times New Roman" w:cs="Times New Roman"/>
                <w:b/>
                <w:spacing w:val="-4"/>
                <w:w w:val="98"/>
                <w:sz w:val="21"/>
                <w:szCs w:val="26"/>
              </w:rPr>
            </w:pPr>
          </w:p>
        </w:tc>
        <w:tc>
          <w:tcPr>
            <w:tcW w:w="6239" w:type="dxa"/>
            <w:vMerge w:val="restart"/>
            <w:tcBorders>
              <w:left w:val="single" w:sz="18" w:space="0" w:color="404040" w:themeColor="text1" w:themeTint="BF"/>
            </w:tcBorders>
            <w:shd w:val="clear" w:color="auto" w:fill="D0CECE" w:themeFill="background2" w:themeFillShade="E6"/>
            <w:vAlign w:val="center"/>
          </w:tcPr>
          <w:p w14:paraId="69951D93" w14:textId="78C03646" w:rsidR="005B40FF" w:rsidRPr="00EB5148" w:rsidRDefault="005B40FF" w:rsidP="005B40FF">
            <w:pPr>
              <w:spacing w:before="40"/>
              <w:jc w:val="both"/>
              <w:rPr>
                <w:rFonts w:ascii="Times New Roman" w:hAnsi="Times New Roman" w:cs="Times New Roman"/>
                <w:spacing w:val="-4"/>
                <w:w w:val="98"/>
                <w:sz w:val="21"/>
                <w:szCs w:val="26"/>
              </w:rPr>
            </w:pPr>
            <w:r w:rsidRPr="00EB5148">
              <w:rPr>
                <w:rFonts w:ascii="Times New Roman" w:hAnsi="Times New Roman" w:cs="Times New Roman"/>
                <w:b/>
                <w:spacing w:val="-4"/>
                <w:w w:val="98"/>
                <w:sz w:val="21"/>
                <w:szCs w:val="26"/>
              </w:rPr>
              <w:t>Bối cảnh:</w:t>
            </w:r>
            <w:r w:rsidRPr="00EB5148">
              <w:rPr>
                <w:rFonts w:ascii="Times New Roman" w:hAnsi="Times New Roman" w:cs="Times New Roman"/>
                <w:spacing w:val="-4"/>
                <w:w w:val="98"/>
                <w:sz w:val="21"/>
                <w:szCs w:val="26"/>
              </w:rPr>
              <w:t xml:space="preserve"> </w:t>
            </w:r>
            <w:r w:rsidR="006A1331" w:rsidRPr="006A1331">
              <w:rPr>
                <w:rFonts w:ascii="Times New Roman" w:hAnsi="Times New Roman" w:cs="Times New Roman"/>
                <w:spacing w:val="-4"/>
                <w:w w:val="98"/>
                <w:sz w:val="21"/>
                <w:szCs w:val="26"/>
              </w:rPr>
              <w:t>Đào tạo nguồn nhân lực chất lượng cao cho doanh nghiệp đang là cuộc đua vô cùng khốc liệt của các đơn vị giáo dụ</w:t>
            </w:r>
            <w:r w:rsidR="006A1331">
              <w:rPr>
                <w:rFonts w:ascii="Times New Roman" w:hAnsi="Times New Roman" w:cs="Times New Roman"/>
                <w:spacing w:val="-4"/>
                <w:w w:val="98"/>
                <w:sz w:val="21"/>
                <w:szCs w:val="26"/>
              </w:rPr>
              <w:t>c.</w:t>
            </w:r>
          </w:p>
          <w:p w14:paraId="189C91A8" w14:textId="12C67973" w:rsidR="005B40FF" w:rsidRPr="006A1331" w:rsidRDefault="005B40FF" w:rsidP="005B40FF">
            <w:pPr>
              <w:spacing w:before="40"/>
              <w:jc w:val="both"/>
              <w:rPr>
                <w:rFonts w:ascii="Times New Roman" w:hAnsi="Times New Roman" w:cs="Times New Roman"/>
                <w:spacing w:val="-4"/>
                <w:w w:val="98"/>
                <w:sz w:val="21"/>
                <w:szCs w:val="26"/>
              </w:rPr>
            </w:pPr>
            <w:r w:rsidRPr="00EB5148">
              <w:rPr>
                <w:rFonts w:ascii="Times New Roman" w:hAnsi="Times New Roman" w:cs="Times New Roman"/>
                <w:b/>
                <w:spacing w:val="-4"/>
                <w:w w:val="98"/>
                <w:sz w:val="21"/>
                <w:szCs w:val="26"/>
              </w:rPr>
              <w:t>Kết quả</w:t>
            </w:r>
            <w:r w:rsidRPr="00EB5148">
              <w:rPr>
                <w:rFonts w:ascii="Times New Roman" w:hAnsi="Times New Roman" w:cs="Times New Roman"/>
                <w:spacing w:val="-4"/>
                <w:w w:val="98"/>
                <w:sz w:val="21"/>
                <w:szCs w:val="26"/>
              </w:rPr>
              <w:t>:</w:t>
            </w:r>
            <w:r w:rsidR="006A1331">
              <w:rPr>
                <w:rFonts w:ascii="Times New Roman" w:hAnsi="Times New Roman" w:cs="Times New Roman"/>
                <w:spacing w:val="-4"/>
                <w:w w:val="98"/>
                <w:sz w:val="21"/>
                <w:szCs w:val="26"/>
              </w:rPr>
              <w:t xml:space="preserve"> Đ</w:t>
            </w:r>
            <w:r w:rsidR="006A1331" w:rsidRPr="006A1331">
              <w:rPr>
                <w:rFonts w:ascii="Times New Roman" w:hAnsi="Times New Roman" w:cs="Times New Roman"/>
                <w:spacing w:val="-4"/>
                <w:w w:val="98"/>
                <w:sz w:val="21"/>
                <w:szCs w:val="26"/>
              </w:rPr>
              <w:t>òi hỏi các trường phải liên tục đổi mới phương pháp giảng dạy, cập nhật công nghệ hiện đại và khả năng sáng tạo.</w:t>
            </w:r>
          </w:p>
          <w:p w14:paraId="38D867AC" w14:textId="544B5A4D" w:rsidR="006A1331" w:rsidRPr="006A1331" w:rsidRDefault="005B40FF" w:rsidP="006A1331">
            <w:pPr>
              <w:spacing w:before="40"/>
              <w:jc w:val="both"/>
              <w:rPr>
                <w:rFonts w:ascii="Times New Roman" w:hAnsi="Times New Roman" w:cs="Times New Roman"/>
                <w:i/>
                <w:spacing w:val="-4"/>
                <w:w w:val="98"/>
                <w:sz w:val="21"/>
                <w:szCs w:val="26"/>
              </w:rPr>
            </w:pPr>
            <w:r w:rsidRPr="00EB5148">
              <w:rPr>
                <w:rFonts w:ascii="Times New Roman" w:hAnsi="Times New Roman" w:cs="Times New Roman"/>
                <w:b/>
                <w:spacing w:val="-4"/>
                <w:w w:val="98"/>
                <w:sz w:val="21"/>
                <w:szCs w:val="26"/>
              </w:rPr>
              <w:t xml:space="preserve">Bàn luận: </w:t>
            </w:r>
            <w:r w:rsidR="006A1331" w:rsidRPr="006A1331">
              <w:rPr>
                <w:rFonts w:ascii="Times New Roman" w:hAnsi="Times New Roman" w:cs="Times New Roman"/>
                <w:spacing w:val="-4"/>
                <w:w w:val="98"/>
                <w:sz w:val="21"/>
                <w:szCs w:val="26"/>
              </w:rPr>
              <w:t>Ứng dụng AI trong đào tạo là giải pháp giúp tối ưu hóa quy trình đào tạo, cá nhân hóa trải nghiệm học tập, và tăng cường hiệu quả đào tạo, phù hợp nhu cầu thị trường lao động trình độ cao, bắt kịp xu hướng phát triển và hội nhập quốc tế</w:t>
            </w:r>
            <w:r w:rsidR="006A1331">
              <w:rPr>
                <w:rFonts w:ascii="Times New Roman" w:hAnsi="Times New Roman" w:cs="Times New Roman"/>
                <w:spacing w:val="-4"/>
                <w:w w:val="98"/>
                <w:sz w:val="21"/>
                <w:szCs w:val="26"/>
              </w:rPr>
              <w:t>.</w:t>
            </w:r>
          </w:p>
          <w:p w14:paraId="342B3736" w14:textId="3105714D" w:rsidR="005B40FF" w:rsidRPr="00EB5148" w:rsidRDefault="005B40FF" w:rsidP="005B40FF">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ABSTRACT:</w:t>
            </w:r>
          </w:p>
          <w:p w14:paraId="78F1F478" w14:textId="497D78EB" w:rsidR="005B40FF" w:rsidRPr="00EB5148" w:rsidRDefault="005B40FF" w:rsidP="005B40FF">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Context:</w:t>
            </w:r>
            <w:r w:rsidR="006A1331">
              <w:rPr>
                <w:rFonts w:ascii="Times New Roman" w:hAnsi="Times New Roman" w:cs="Times New Roman"/>
                <w:b/>
                <w:spacing w:val="-4"/>
                <w:w w:val="98"/>
                <w:sz w:val="21"/>
                <w:szCs w:val="26"/>
              </w:rPr>
              <w:t xml:space="preserve"> </w:t>
            </w:r>
            <w:r w:rsidR="006A1331" w:rsidRPr="006A1331">
              <w:rPr>
                <w:rFonts w:ascii="Times New Roman" w:hAnsi="Times New Roman" w:cs="Times New Roman"/>
                <w:spacing w:val="-4"/>
                <w:w w:val="98"/>
                <w:sz w:val="21"/>
                <w:szCs w:val="26"/>
                <w:lang w:val="en"/>
              </w:rPr>
              <w:t>Training high-quality human resources for businesses is an extremely fierce race among educational institutions</w:t>
            </w:r>
            <w:r w:rsidR="006A1331" w:rsidRPr="006A1331">
              <w:rPr>
                <w:rFonts w:ascii="Times New Roman" w:hAnsi="Times New Roman" w:cs="Times New Roman"/>
                <w:b/>
                <w:spacing w:val="-4"/>
                <w:w w:val="98"/>
                <w:sz w:val="21"/>
                <w:szCs w:val="26"/>
                <w:lang w:val="en"/>
              </w:rPr>
              <w:t>.</w:t>
            </w:r>
          </w:p>
          <w:p w14:paraId="753CA856" w14:textId="03E41569" w:rsidR="005B40FF" w:rsidRPr="00EB5148" w:rsidRDefault="005B40FF" w:rsidP="005B40FF">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Result:</w:t>
            </w:r>
            <w:r w:rsidR="006A1331">
              <w:rPr>
                <w:rFonts w:ascii="inherit" w:hAnsi="inherit" w:cs="Courier New"/>
                <w:bCs/>
                <w:color w:val="1F1F1F"/>
                <w:sz w:val="42"/>
                <w:szCs w:val="42"/>
                <w:lang w:val="en"/>
              </w:rPr>
              <w:t xml:space="preserve"> </w:t>
            </w:r>
            <w:r w:rsidR="006A1331" w:rsidRPr="006A1331">
              <w:rPr>
                <w:rFonts w:ascii="Times New Roman" w:hAnsi="Times New Roman" w:cs="Times New Roman"/>
                <w:spacing w:val="-4"/>
                <w:w w:val="98"/>
                <w:sz w:val="21"/>
                <w:szCs w:val="26"/>
                <w:lang w:val="en"/>
              </w:rPr>
              <w:t>Requires schools to continuously innovate teaching methods, update modern technology and creativity</w:t>
            </w:r>
            <w:r w:rsidR="006A1331">
              <w:rPr>
                <w:rFonts w:ascii="Times New Roman" w:hAnsi="Times New Roman" w:cs="Times New Roman"/>
                <w:spacing w:val="-4"/>
                <w:w w:val="98"/>
                <w:sz w:val="21"/>
                <w:szCs w:val="26"/>
                <w:lang w:val="en"/>
              </w:rPr>
              <w:t>.</w:t>
            </w:r>
          </w:p>
          <w:p w14:paraId="287E98FE" w14:textId="73E55D5A" w:rsidR="006A1331" w:rsidRPr="006A1331" w:rsidRDefault="005B40FF" w:rsidP="006A1331">
            <w:pPr>
              <w:spacing w:before="40"/>
              <w:jc w:val="both"/>
              <w:rPr>
                <w:rFonts w:ascii="Times New Roman" w:hAnsi="Times New Roman" w:cs="Times New Roman"/>
                <w:b/>
                <w:spacing w:val="-4"/>
                <w:w w:val="98"/>
                <w:sz w:val="21"/>
                <w:szCs w:val="26"/>
              </w:rPr>
            </w:pPr>
            <w:r w:rsidRPr="00EB5148">
              <w:rPr>
                <w:rFonts w:ascii="Times New Roman" w:hAnsi="Times New Roman" w:cs="Times New Roman"/>
                <w:b/>
                <w:spacing w:val="-4"/>
                <w:w w:val="98"/>
                <w:sz w:val="21"/>
                <w:szCs w:val="26"/>
              </w:rPr>
              <w:t>Discussion:</w:t>
            </w:r>
            <w:r w:rsidR="006A1331">
              <w:rPr>
                <w:rFonts w:ascii="inherit" w:hAnsi="inherit" w:cs="Courier New"/>
                <w:bCs/>
                <w:color w:val="1F1F1F"/>
                <w:sz w:val="42"/>
                <w:szCs w:val="42"/>
                <w:lang w:val="en"/>
              </w:rPr>
              <w:t xml:space="preserve"> </w:t>
            </w:r>
            <w:r w:rsidR="006A1331" w:rsidRPr="006A1331">
              <w:rPr>
                <w:rFonts w:ascii="Times New Roman" w:hAnsi="Times New Roman" w:cs="Times New Roman"/>
                <w:spacing w:val="-4"/>
                <w:w w:val="98"/>
                <w:sz w:val="21"/>
                <w:szCs w:val="26"/>
                <w:lang w:val="en"/>
              </w:rPr>
              <w:t>Applying AI in training is a solution to optimize the training process, personalize the learning experience, and increase training efficiency, meeting the needs of the high-skilled labor market, keeping up with development trends and international integration</w:t>
            </w:r>
            <w:r w:rsidR="006A1331">
              <w:rPr>
                <w:rFonts w:ascii="Times New Roman" w:hAnsi="Times New Roman" w:cs="Times New Roman"/>
                <w:spacing w:val="-4"/>
                <w:w w:val="98"/>
                <w:sz w:val="21"/>
                <w:szCs w:val="26"/>
                <w:lang w:val="en"/>
              </w:rPr>
              <w:t>.</w:t>
            </w:r>
          </w:p>
          <w:p w14:paraId="3312D81D" w14:textId="77777777" w:rsidR="005B40FF" w:rsidRPr="00EB5148" w:rsidRDefault="005B40FF" w:rsidP="005B40FF">
            <w:pPr>
              <w:spacing w:before="40"/>
              <w:jc w:val="both"/>
              <w:rPr>
                <w:rFonts w:ascii="Times New Roman" w:hAnsi="Times New Roman" w:cs="Times New Roman"/>
                <w:b/>
                <w:spacing w:val="-4"/>
                <w:w w:val="98"/>
                <w:sz w:val="21"/>
                <w:szCs w:val="26"/>
              </w:rPr>
            </w:pPr>
          </w:p>
        </w:tc>
      </w:tr>
      <w:tr w:rsidR="00974357" w:rsidRPr="00EB5148" w14:paraId="13D50F0E" w14:textId="77777777" w:rsidTr="000C1844">
        <w:trPr>
          <w:trHeight w:val="263"/>
        </w:trPr>
        <w:tc>
          <w:tcPr>
            <w:tcW w:w="2552" w:type="dxa"/>
            <w:shd w:val="clear" w:color="auto" w:fill="FFFFFF" w:themeFill="background1"/>
          </w:tcPr>
          <w:p w14:paraId="289CBB77" w14:textId="10C87C50" w:rsidR="005B40FF" w:rsidRPr="00EB5148"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1FD07A68" w14:textId="77777777" w:rsidR="005B40FF" w:rsidRPr="00EB5148"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1BF4A7C6" w14:textId="77777777" w:rsidR="005B40FF" w:rsidRPr="00EB5148" w:rsidRDefault="005B40FF" w:rsidP="005B40FF">
            <w:pPr>
              <w:spacing w:before="40"/>
              <w:jc w:val="both"/>
              <w:rPr>
                <w:rFonts w:ascii="Times New Roman" w:hAnsi="Times New Roman" w:cs="Times New Roman"/>
                <w:spacing w:val="-4"/>
                <w:w w:val="98"/>
                <w:sz w:val="21"/>
                <w:szCs w:val="26"/>
              </w:rPr>
            </w:pPr>
          </w:p>
        </w:tc>
      </w:tr>
      <w:tr w:rsidR="00974357" w:rsidRPr="00EB5148" w14:paraId="6468AE5A" w14:textId="77777777" w:rsidTr="000C1844">
        <w:trPr>
          <w:trHeight w:val="706"/>
        </w:trPr>
        <w:tc>
          <w:tcPr>
            <w:tcW w:w="2552" w:type="dxa"/>
          </w:tcPr>
          <w:p w14:paraId="6FAF416F" w14:textId="4D5BF681" w:rsidR="005B40FF" w:rsidRPr="00EB5148" w:rsidRDefault="005B40FF" w:rsidP="005B40FF">
            <w:pPr>
              <w:ind w:left="29"/>
              <w:jc w:val="both"/>
              <w:rPr>
                <w:rFonts w:ascii="Times New Roman" w:eastAsiaTheme="minorEastAsia" w:hAnsi="Times New Roman" w:cs="Times New Roman"/>
                <w:b/>
                <w:bCs/>
                <w:spacing w:val="-4"/>
                <w:w w:val="98"/>
                <w:sz w:val="21"/>
                <w:szCs w:val="21"/>
              </w:rPr>
            </w:pPr>
          </w:p>
        </w:tc>
        <w:tc>
          <w:tcPr>
            <w:tcW w:w="281" w:type="dxa"/>
            <w:vMerge/>
            <w:tcBorders>
              <w:right w:val="single" w:sz="18" w:space="0" w:color="404040" w:themeColor="text1" w:themeTint="BF"/>
            </w:tcBorders>
            <w:shd w:val="clear" w:color="auto" w:fill="FFFFFF" w:themeFill="background1"/>
            <w:vAlign w:val="center"/>
          </w:tcPr>
          <w:p w14:paraId="316E25C1" w14:textId="77777777" w:rsidR="005B40FF" w:rsidRPr="00EB5148" w:rsidRDefault="005B40FF" w:rsidP="005B40FF">
            <w:pPr>
              <w:spacing w:before="40"/>
              <w:jc w:val="center"/>
              <w:rPr>
                <w:rFonts w:ascii="Times New Roman" w:hAnsi="Times New Roman" w:cs="Times New Roman"/>
                <w:b/>
                <w:spacing w:val="-4"/>
                <w:w w:val="98"/>
                <w:sz w:val="21"/>
                <w:szCs w:val="26"/>
              </w:rPr>
            </w:pPr>
          </w:p>
        </w:tc>
        <w:tc>
          <w:tcPr>
            <w:tcW w:w="6239" w:type="dxa"/>
            <w:vMerge/>
            <w:tcBorders>
              <w:left w:val="single" w:sz="18" w:space="0" w:color="404040" w:themeColor="text1" w:themeTint="BF"/>
            </w:tcBorders>
            <w:shd w:val="clear" w:color="auto" w:fill="D0CECE" w:themeFill="background2" w:themeFillShade="E6"/>
            <w:vAlign w:val="center"/>
          </w:tcPr>
          <w:p w14:paraId="69AB1C47" w14:textId="77777777" w:rsidR="005B40FF" w:rsidRPr="00EB5148" w:rsidRDefault="005B40FF" w:rsidP="005B40FF">
            <w:pPr>
              <w:spacing w:before="40"/>
              <w:jc w:val="both"/>
              <w:rPr>
                <w:rFonts w:ascii="Times New Roman" w:hAnsi="Times New Roman" w:cs="Times New Roman"/>
                <w:spacing w:val="-4"/>
                <w:w w:val="98"/>
                <w:sz w:val="21"/>
                <w:szCs w:val="26"/>
              </w:rPr>
            </w:pPr>
          </w:p>
        </w:tc>
      </w:tr>
    </w:tbl>
    <w:p w14:paraId="1EF59561" w14:textId="77777777" w:rsidR="00DF384F" w:rsidRPr="00EB5148" w:rsidRDefault="00DF384F" w:rsidP="00DF384F">
      <w:pPr>
        <w:spacing w:before="40" w:after="0" w:line="240" w:lineRule="auto"/>
        <w:jc w:val="center"/>
        <w:rPr>
          <w:rFonts w:ascii="Times New Roman" w:hAnsi="Times New Roman" w:cs="Times New Roman"/>
          <w:i/>
          <w:spacing w:val="-4"/>
          <w:w w:val="98"/>
          <w:sz w:val="21"/>
          <w:szCs w:val="26"/>
        </w:rPr>
      </w:pPr>
    </w:p>
    <w:p w14:paraId="3CEB4E72" w14:textId="77777777" w:rsidR="00733044" w:rsidRPr="00733044" w:rsidRDefault="00733044" w:rsidP="00733044">
      <w:pPr>
        <w:numPr>
          <w:ilvl w:val="0"/>
          <w:numId w:val="5"/>
        </w:numPr>
        <w:contextualSpacing/>
        <w:jc w:val="both"/>
        <w:rPr>
          <w:rFonts w:ascii="Times New Roman" w:eastAsia="Calibri" w:hAnsi="Times New Roman" w:cs="Times New Roman"/>
          <w:b/>
          <w:sz w:val="21"/>
          <w:szCs w:val="21"/>
        </w:rPr>
      </w:pPr>
      <w:r w:rsidRPr="00733044">
        <w:rPr>
          <w:rFonts w:ascii="Times New Roman" w:eastAsia="Calibri" w:hAnsi="Times New Roman" w:cs="Times New Roman"/>
          <w:b/>
          <w:sz w:val="21"/>
          <w:szCs w:val="21"/>
        </w:rPr>
        <w:t xml:space="preserve">Đặt vấn đề </w:t>
      </w:r>
    </w:p>
    <w:p w14:paraId="2A2D47F4" w14:textId="77777777" w:rsidR="00733044" w:rsidRPr="00733044" w:rsidRDefault="00733044" w:rsidP="00733044">
      <w:pPr>
        <w:ind w:firstLine="360"/>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Trong bối cảnh hội nhập quốc tế và sự tiến bộ của khoa học kỹ thuật hiện nay, nghiên cứu ứng dụng trí tuệ nhân tạo AI trong đào tạo nguồn nhân lực chất lượng cao cho các doanh nghiệp góp phần quan trọng trong điều hành mọi hoạt động đối với doanh nghiệp trong tương lai. Trí tuệ nhân tạo (AI) đang từng bước thay đổi cách thức vận hành của xã hội hiện đại, thay thế nhiều công việc thủ công, phức tạp để đem lại hiệu quả cao hơn.</w:t>
      </w:r>
    </w:p>
    <w:p w14:paraId="262E1BA2"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 xml:space="preserve">Chính phủ đã xác định AI là một trong những công nghệ mũi nhọn trong chiến lược chuyển đổi số quốc gia. Việc ứng dụng trí tuệ nhân tạo AI trong đào tạo nguồn nhân lực chất lượng cao không chỉ dừng lại ở việc tích hợp công nghệ mà còn hỗ trợ phát triển nhân sự truyền thống nâng cao hiệu suất công việc. AI được kỳ vọng sẽ thúc đẩy và lan tỏa sự phát triển của nhiều ngành công nghiệp, dịch vụ và nhiều lĩnh vực… Trong lĩnh vực giáo dục, nhiều trường đã bắt đầu triển khai các giải pháp AI trong giảng dạy, quản lý và hỗ trợ học </w:t>
      </w:r>
      <w:r w:rsidRPr="00733044">
        <w:rPr>
          <w:rFonts w:ascii="Times New Roman" w:eastAsia="Calibri" w:hAnsi="Times New Roman" w:cs="Times New Roman"/>
          <w:sz w:val="21"/>
          <w:szCs w:val="21"/>
        </w:rPr>
        <w:lastRenderedPageBreak/>
        <w:t>sinh, sinh viên. Tuy nhiên, việc ứng dụng AI vẫn đang đối mặt với nhiều thách thức, bao gồm hạn chế về cơ sở hạ tầng, năng lực công nghệ, bảo mật thông tin và nhận thức của đội ngũ giảng viên, học sinh, sinh viên.</w:t>
      </w:r>
    </w:p>
    <w:p w14:paraId="51E6CDF9" w14:textId="77777777" w:rsidR="00733044" w:rsidRPr="00282098"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 xml:space="preserve">Trường Cao Đẳng Lý Tự Trọng TPHCM là một trong những đơn vị sớm đẩy mạnh việc ứng dụng CNTT, trí tuệ nhân tạo AI từ những năm đại dịch Covid19. Nhà trường đã triển khai các giải pháp công nghệ tiên tiến nhằm nâng cao chất lượng giảng dạy và quản lý, đáp ứng nhu cầu nguồn nhân lực chất lượng cao cho thị trường lao động cũng như các doanh nghiệp. Bài viết này sẽ làm rõ hai vấn đề mà xã hội đang quan tâm hiện nay, đó là việc </w:t>
      </w:r>
      <w:r w:rsidRPr="00282098">
        <w:rPr>
          <w:rFonts w:ascii="Times New Roman" w:eastAsia="Calibri" w:hAnsi="Times New Roman" w:cs="Times New Roman"/>
          <w:sz w:val="21"/>
          <w:szCs w:val="21"/>
        </w:rPr>
        <w:t>ứng dụng trí tuệ nhân tạo AI trong đào tạo nguồn nhân lực chất lượng cao cho doanh nghiệp như thế nào, thứ hai là liên hệ thực tế việc ứng dụng trí tuệ nhân tạo (AI) trong đào tạo, giảng dạy tại Trường Cao Đẳng Lý Tự Trọng TPHCM</w:t>
      </w:r>
      <w:r w:rsidRPr="00733044">
        <w:rPr>
          <w:rFonts w:ascii="Times New Roman" w:eastAsia="Calibri" w:hAnsi="Times New Roman" w:cs="Times New Roman"/>
          <w:sz w:val="21"/>
          <w:szCs w:val="21"/>
        </w:rPr>
        <w:t xml:space="preserve"> trong các hoạt động như tuyển sinh, quản lý đào tạo, chương trình đào tạo, giảng dạy và học tập...</w:t>
      </w:r>
    </w:p>
    <w:p w14:paraId="1E78A52C" w14:textId="77777777" w:rsidR="00733044" w:rsidRPr="00282098" w:rsidRDefault="00733044" w:rsidP="00733044">
      <w:pPr>
        <w:numPr>
          <w:ilvl w:val="0"/>
          <w:numId w:val="5"/>
        </w:numPr>
        <w:contextualSpacing/>
        <w:jc w:val="both"/>
        <w:rPr>
          <w:rFonts w:ascii="Times New Roman" w:eastAsia="Calibri" w:hAnsi="Times New Roman" w:cs="Times New Roman"/>
          <w:b/>
          <w:bCs/>
          <w:sz w:val="21"/>
          <w:szCs w:val="21"/>
          <w:shd w:val="clear" w:color="auto" w:fill="FFFFFF"/>
        </w:rPr>
      </w:pPr>
      <w:r w:rsidRPr="00282098">
        <w:rPr>
          <w:rFonts w:ascii="Times New Roman" w:eastAsia="Calibri" w:hAnsi="Times New Roman" w:cs="Times New Roman"/>
          <w:b/>
          <w:bCs/>
          <w:sz w:val="21"/>
          <w:szCs w:val="21"/>
          <w:shd w:val="clear" w:color="auto" w:fill="FFFFFF"/>
        </w:rPr>
        <w:t xml:space="preserve">Sự cần thiết của việc ứng dụng trí tuệ nhân tạo AI trong đào tạo nguồn nhân lực chất lượng cao </w:t>
      </w:r>
    </w:p>
    <w:p w14:paraId="1565490D"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Việc ứng dụng trí tuệ nhân tạo AI trong đào tạo nguồn nhân lực chất lượng cao là cấp thiết để đáp ứng nhu cầu ngày càng tăng của thị trường lao động và sự phát triển của công nghệ. AI có thể giúp cá nhân hóa việc học tập, nâng cao hiệu quả giảng dạy, và cải thiện quá trình đánh giá, từ đó tạo ra một nguồn nhân lực có năng lực và phù hợp với yêu cầu công việc trong tương lai. Sự cấp thiết ấy thể hiện ở các điều kiện sau:</w:t>
      </w:r>
    </w:p>
    <w:p w14:paraId="69B036CF"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Thị trường lao động thay đổi:</w:t>
      </w:r>
      <w:r w:rsidRPr="00282098">
        <w:rPr>
          <w:rFonts w:ascii="Times New Roman" w:eastAsia="Calibri" w:hAnsi="Times New Roman" w:cs="Times New Roman"/>
          <w:bCs/>
          <w:sz w:val="21"/>
          <w:szCs w:val="21"/>
          <w:shd w:val="clear" w:color="auto" w:fill="FFFFFF"/>
        </w:rPr>
        <w:t xml:space="preserve"> Sự bùng nổ của công nghệ và tự động hóa đòi hỏi một lực lượng lao động có khả năng thích ứng, làm việc với các công nghệ mới và giải quyết các vấn đề phức tạp. AI giúp đào tạo người lao động những kỹ năng cần thiết để đối mặt với những thay đổi này. </w:t>
      </w:r>
    </w:p>
    <w:p w14:paraId="2833A128"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Cá nhân hóa việc học:</w:t>
      </w:r>
      <w:r w:rsidRPr="00282098">
        <w:rPr>
          <w:rFonts w:ascii="Times New Roman" w:eastAsia="Calibri" w:hAnsi="Times New Roman" w:cs="Times New Roman"/>
          <w:bCs/>
          <w:sz w:val="21"/>
          <w:szCs w:val="21"/>
          <w:shd w:val="clear" w:color="auto" w:fill="FFFFFF"/>
        </w:rPr>
        <w:t xml:space="preserve"> AI có thể phân tích dữ liệu về học sinh và người học để đưa ra những chương trình học tập cá nhân hóa, đáp ứng nhu cầu và năng lực của từng người. </w:t>
      </w:r>
    </w:p>
    <w:p w14:paraId="5FBA3BF8"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Nâng cao hiệu quả giảng dạy</w:t>
      </w:r>
      <w:r w:rsidRPr="00282098">
        <w:rPr>
          <w:rFonts w:ascii="Times New Roman" w:eastAsia="Calibri" w:hAnsi="Times New Roman" w:cs="Times New Roman"/>
          <w:bCs/>
          <w:sz w:val="21"/>
          <w:szCs w:val="21"/>
          <w:shd w:val="clear" w:color="auto" w:fill="FFFFFF"/>
        </w:rPr>
        <w:t xml:space="preserve">: AI có thể tự động hóa các công việc lặp đi lặp lại, giúp giáo viên có thêm thời gian tập trung vào việc giảng dạy và tương tác với học sinh. </w:t>
      </w:r>
    </w:p>
    <w:p w14:paraId="069B7B07"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Cải thiện quá trình đánh giá</w:t>
      </w:r>
      <w:r w:rsidRPr="00282098">
        <w:rPr>
          <w:rFonts w:ascii="Times New Roman" w:eastAsia="Calibri" w:hAnsi="Times New Roman" w:cs="Times New Roman"/>
          <w:bCs/>
          <w:sz w:val="21"/>
          <w:szCs w:val="21"/>
          <w:shd w:val="clear" w:color="auto" w:fill="FFFFFF"/>
        </w:rPr>
        <w:t xml:space="preserve">: AI có thể giúp đánh giá khách quan và chính xác hơn kết quả học tập của người học, giúp họ nhận thức được điểm mạnh và điểm yếu của bản thân. </w:t>
      </w:r>
    </w:p>
    <w:p w14:paraId="15CB7E88"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Phát triển kỹ năng mềm</w:t>
      </w:r>
      <w:r w:rsidRPr="00282098">
        <w:rPr>
          <w:rFonts w:ascii="Times New Roman" w:eastAsia="Calibri" w:hAnsi="Times New Roman" w:cs="Times New Roman"/>
          <w:bCs/>
          <w:sz w:val="21"/>
          <w:szCs w:val="21"/>
          <w:shd w:val="clear" w:color="auto" w:fill="FFFFFF"/>
        </w:rPr>
        <w:t xml:space="preserve">: AI có thể giúp người học phát triển các kỹ năng mềm như khả năng giao tiếp, làm việc nhóm, và giải quyết vấn đề, những kỹ năng quan trọng trong thời kỳ hội nhập quốc tế. </w:t>
      </w:r>
    </w:p>
    <w:p w14:paraId="3AC1E9B8"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Tăng cường cơ hội tiếp cận giáo dục:</w:t>
      </w:r>
      <w:r w:rsidRPr="00282098">
        <w:rPr>
          <w:rFonts w:ascii="Times New Roman" w:eastAsia="Calibri" w:hAnsi="Times New Roman" w:cs="Times New Roman"/>
          <w:bCs/>
          <w:sz w:val="21"/>
          <w:szCs w:val="21"/>
          <w:shd w:val="clear" w:color="auto" w:fill="FFFFFF"/>
        </w:rPr>
        <w:t xml:space="preserve"> AI có thể giúp mở rộng phạm vi tiếp cận giáo dục cho những người ở vùng sâu, vùng xa, hoặc có những khó khăn trong việc học tập. </w:t>
      </w:r>
    </w:p>
    <w:p w14:paraId="3C30082B"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Cải thiện quản lý và tối ưu hóa tài nguyên giáo dục:</w:t>
      </w:r>
      <w:r w:rsidRPr="00282098">
        <w:rPr>
          <w:rFonts w:ascii="Times New Roman" w:eastAsia="Calibri" w:hAnsi="Times New Roman" w:cs="Times New Roman"/>
          <w:bCs/>
          <w:sz w:val="21"/>
          <w:szCs w:val="21"/>
          <w:shd w:val="clear" w:color="auto" w:fill="FFFFFF"/>
        </w:rPr>
        <w:t xml:space="preserve"> AI có thể giúp các nhà quản lý giáo dục quản lý tốt hơn nguồn lực của mình và tối ưu hóa việc sử dụng tài nguyên.</w:t>
      </w:r>
    </w:p>
    <w:p w14:paraId="19B628AC"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 xml:space="preserve">Tóm lại, việc ứng dụng AI trong đào tạo nguồn nhân lực chất lượng cao là một xu hướng tất yếu và cần thiết, mang lại nhiều lợi ích cho cá nhân, doanh nghiệp, và xã hội. Tuy nhiên, cần phải có sự thận trọng và cẩn thận trong việc triển khai AI, để tránh những vấn đề về bảo mật dữ liệu, chi phí đầu tư, và sự thay đổi trong giáo dục truyền thống. </w:t>
      </w:r>
    </w:p>
    <w:p w14:paraId="7C431A29" w14:textId="77777777" w:rsidR="00733044" w:rsidRPr="00282098" w:rsidRDefault="00733044" w:rsidP="00733044">
      <w:pPr>
        <w:numPr>
          <w:ilvl w:val="0"/>
          <w:numId w:val="5"/>
        </w:numPr>
        <w:contextualSpacing/>
        <w:jc w:val="both"/>
        <w:rPr>
          <w:rFonts w:ascii="Times New Roman" w:eastAsia="Calibri" w:hAnsi="Times New Roman" w:cs="Times New Roman"/>
          <w:b/>
          <w:bCs/>
          <w:sz w:val="21"/>
          <w:szCs w:val="21"/>
          <w:shd w:val="clear" w:color="auto" w:fill="FFFFFF"/>
        </w:rPr>
      </w:pPr>
      <w:r w:rsidRPr="00282098">
        <w:rPr>
          <w:rFonts w:ascii="Times New Roman" w:eastAsia="Calibri" w:hAnsi="Times New Roman" w:cs="Times New Roman"/>
          <w:b/>
          <w:bCs/>
          <w:sz w:val="21"/>
          <w:szCs w:val="21"/>
          <w:shd w:val="clear" w:color="auto" w:fill="FFFFFF"/>
        </w:rPr>
        <w:t>Thực trạng ứng dụng trí tuệ nhân tạo AI trong đào tạo nguồn nhân lực chất lượng cao cho doanh nghiệp hiện nay</w:t>
      </w:r>
    </w:p>
    <w:p w14:paraId="354F8245"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 xml:space="preserve">Trước khi đi sâu vào phân tích thực trạng phát triển ứng dụng công nghệ AI vào đào tạo, giảng dạy, chúng ta cần làm rõ tổng quan về trí tuệ nhân tạo là gì? Trí tuệ nhân tạo (Artificial Intelligence - AI) là một lĩnh vực của khoa học máy tính nhằm tạo ra các hệ thống hoặc máy móc có khả năng mô phỏng trí tuệ của con người. AI bao gồm các khả năng như: Học máy (Machine learning): học hỏi từ dữ liệu hoặc kinh nghiệm; Lập luận </w:t>
      </w:r>
      <w:r w:rsidRPr="00282098">
        <w:rPr>
          <w:rFonts w:ascii="Times New Roman" w:eastAsia="Calibri" w:hAnsi="Times New Roman" w:cs="Times New Roman"/>
          <w:bCs/>
          <w:sz w:val="21"/>
          <w:szCs w:val="21"/>
          <w:shd w:val="clear" w:color="auto" w:fill="FFFFFF"/>
        </w:rPr>
        <w:lastRenderedPageBreak/>
        <w:t>(Reasoning) để đưa ra quyết định hoặc giải quyết vấn đề thông minh; Tự điều chỉnh (Self-correction) để cải thiện hiệu suất theo thời gian; Hiểu ngôn ngữ tự nhiên (như ChatGPT); Nhận dạng hình ảnh, âm thanh hoặc môi trường xung quanh...vv.</w:t>
      </w:r>
    </w:p>
    <w:p w14:paraId="46454FC8"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Trí tuệ nhân tạo (AI) trong giáo dục, đào tạo nguồn nhân lực chất lượng cao là việc ứng dụng các thuật toán công nghệ AI để cải thiện trải nghiệm học tập, tối ưu hóa quá trình giảng dạy, và quản lý giáo dục. AI có khả năng tự động hóa các nhiệm vụ, cá nhân hóa nội dung học tập, hỗ trợ giáo viên và học sinh, cũng như tăng cường khả năng tiếp cận giáo dục chất lượng cao, đặc biệt tại những vùng khó khăn.</w:t>
      </w:r>
    </w:p>
    <w:p w14:paraId="6C1286C4" w14:textId="77777777" w:rsidR="00733044" w:rsidRPr="00282098" w:rsidRDefault="00733044" w:rsidP="00733044">
      <w:pPr>
        <w:jc w:val="both"/>
        <w:rPr>
          <w:rFonts w:ascii="Times New Roman" w:eastAsia="Calibri" w:hAnsi="Times New Roman" w:cs="Times New Roman"/>
          <w:b/>
          <w:bCs/>
          <w:sz w:val="21"/>
          <w:szCs w:val="21"/>
          <w:shd w:val="clear" w:color="auto" w:fill="FFFFFF"/>
        </w:rPr>
      </w:pPr>
      <w:r w:rsidRPr="00282098">
        <w:rPr>
          <w:rFonts w:ascii="Times New Roman" w:eastAsia="Calibri" w:hAnsi="Times New Roman" w:cs="Times New Roman"/>
          <w:b/>
          <w:bCs/>
          <w:sz w:val="21"/>
          <w:szCs w:val="21"/>
          <w:shd w:val="clear" w:color="auto" w:fill="FFFFFF"/>
        </w:rPr>
        <w:t>3.1 Thực trạng ứng dụng công nghệ AI trong giáo dục đào tạo tại Việt Nam hiện nay</w:t>
      </w:r>
    </w:p>
    <w:p w14:paraId="1DC9089D"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 xml:space="preserve">Ngày 26/01/2021, Thủ tướng Chính phủ đã ký Quyết định số 127/QĐ-TTg ban hành Chiến lược quốc gia về nghiên cứu, phát triển và ứng dụng AI đến năm 2030. Chiến lược xác định sự cần thiết phải xây dựng hệ thống văn bản quy phạm pháp luật và hành lang pháp lý liên quan đến AI. Ngoài ra, </w:t>
      </w:r>
      <w:r w:rsidRPr="00733044">
        <w:rPr>
          <w:rFonts w:ascii="Times New Roman" w:eastAsia="Calibri" w:hAnsi="Times New Roman" w:cs="Times New Roman"/>
          <w:spacing w:val="-3"/>
          <w:sz w:val="21"/>
          <w:szCs w:val="21"/>
          <w:shd w:val="clear" w:color="auto" w:fill="FFFFFF"/>
        </w:rPr>
        <w:t>Nghị quyết 29 về đổi mới căn bản, toàn diện giáo dục và đào tạo, Nghị quyết 57 về đột phá phát triển khoa học, công nghệ, đổi mới sáng tạo và chuyển đổi số quốc gia đều khẳng định đột phá phải bằng khoa học, công nghệ, bằng chuyển đổi số, trí tuệ nhân tạo AI, bằng tập trung cho con người, nhằm đào tạo giáo viên, cán bộ quản lý và hướng tới học sinh, sinh viên…tạo ra nguồn lao động chất lượng cao, phù hợp với xu thế phát triển.</w:t>
      </w:r>
    </w:p>
    <w:p w14:paraId="445C28CE"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Theo Tổng Cục thống kê, thị trường Trí tuệ nhân tạo (AI) toàn cầu dự kiến ​​sẽ tăng trưởng với tốc độ CAGR (tỷ lệ tăng trưởng kép hàng năm) là 35% từ năm 2023 đến năm 2028. Dự kiến ​​sẽ đạt trên 521.3 tỷ USD vào năm 2028 từ mức 35 tỷ USD vào năm 2022.</w:t>
      </w:r>
      <w:r w:rsidRPr="00282098">
        <w:rPr>
          <w:rFonts w:ascii="Times New Roman" w:eastAsia="Calibri" w:hAnsi="Times New Roman" w:cs="Times New Roman"/>
          <w:bCs/>
          <w:sz w:val="21"/>
          <w:szCs w:val="21"/>
          <w:shd w:val="clear" w:color="auto" w:fill="FFFFFF"/>
          <w:vertAlign w:val="superscript"/>
        </w:rPr>
        <w:footnoteReference w:id="1"/>
      </w:r>
      <w:r w:rsidRPr="00282098">
        <w:rPr>
          <w:rFonts w:ascii="Times New Roman" w:eastAsia="Calibri" w:hAnsi="Times New Roman" w:cs="Times New Roman"/>
          <w:bCs/>
          <w:sz w:val="21"/>
          <w:szCs w:val="21"/>
          <w:shd w:val="clear" w:color="auto" w:fill="FFFFFF"/>
        </w:rPr>
        <w:t xml:space="preserve"> Việt Nam đã có những bước đi mạnh mẽ trong việc tham gia thúc đẩy nghiên cứu, ứng dụng và phát triển nguồn nhân lực cao AI, tập trung đặc biệt trong ngành giáo dục đào tạo.</w:t>
      </w:r>
    </w:p>
    <w:p w14:paraId="1E964267"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Trí tuệ nhân tạo (AI) đang trở thành một phần không thể thiếu trong ngành giáo dục đào tạo hiện đại, mang đến những đột phá trong cách giảng dạy và học tập. Trong đào tạo, AI tạo ra những phương thức giảng dạy và học tập mới, giúp cá nhân hóa trải nghiệm cho từng học sinh, sinh viên. AI trong giáo dục không chỉ cải thiện chất lượng giảng dạy mà còn giúp các trường đại học, cao đằng, giáo dục nghề nghiệp và tổ chức giáo dục hoạt động hiệu quả hơn, tập trung vào việc cung cấp kiến thức chính xác và kịp thời đến người học.</w:t>
      </w:r>
    </w:p>
    <w:p w14:paraId="057E1B8D"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Tại Việt Nam, ứng dụng AI trong giáo dục đào tạo đang dần được triển khai nhưng vẫn còn nhiều thách thức. Một số mô hình AI đã được áp dụng bao gồm: Hệ thống trợ lý ảo trong giảng dạy; Ứng dụng AI trong đánh giá năng lực: Hệ thống thi trắc nghiệm online sử dụng AI để phân tích kết quả thi, phát hiện gian lận. Giáo dục trực tuyến: Nhiều nền tảng E-learning như VioEdu, Hocmai.vn đã tích hợp AI để cải thiện trải nghiệm học tập. Dù có nhiều tiềm năng, nhưng việc triển khai AI trong giáo dục đào tạo tại Việt Nam còn gặp các rào cản như thiếu hụt nhân lực công nghệ, cơ sở hạ tầng hạn chế và chưa có khung pháp lý đầy đủ cho AI trong giáo dục.</w:t>
      </w:r>
    </w:p>
    <w:p w14:paraId="51F39131"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 xml:space="preserve">Nhìn chung, việc ứng dụng AI trong đào tạo nguồn nhân lực chất lượng cao cho các doanh nghiệp vẫn còn nhiều hạn chế và thách thức, mặc dù có nhiều cơ hội. Ứng dụng AI đang trở thành xu hướng, với mục tiêu nâng cao chất lượng đào tạo và chuẩn bị nguồn nhân lực đáp ứng nhu cầu của nền kinh tế số. Tuy nhiên, vẫn còn nhiều thách thức và hạn chế cần được giải quyết để việc ứng dụng AI trong giáo dục đạt hiệu quả cao nhất. Một số đơn vị đào tạo vẫn chưa có kế hoạch cụ thể và đầu tư đầy đủ vào AI, còn lại cũng có ứng dụng nhưng chưa hiệu quả tối ưu, chưa đảm bảo bảo mật dữ liệu và thích ứng với những thay đổi trong môi trường làm việc cũng như thiếu chuyên gia về hạ tầng công nghệ. </w:t>
      </w:r>
    </w:p>
    <w:p w14:paraId="0815DBA5" w14:textId="77777777" w:rsidR="00733044" w:rsidRPr="00282098" w:rsidRDefault="00733044" w:rsidP="00733044">
      <w:pPr>
        <w:jc w:val="both"/>
        <w:rPr>
          <w:rFonts w:ascii="Times New Roman" w:eastAsia="Calibri" w:hAnsi="Times New Roman" w:cs="Times New Roman"/>
          <w:b/>
          <w:bCs/>
          <w:sz w:val="21"/>
          <w:szCs w:val="21"/>
          <w:shd w:val="clear" w:color="auto" w:fill="FFFFFF"/>
        </w:rPr>
      </w:pPr>
      <w:r w:rsidRPr="00282098">
        <w:rPr>
          <w:rFonts w:ascii="Times New Roman" w:eastAsia="Calibri" w:hAnsi="Times New Roman" w:cs="Times New Roman"/>
          <w:b/>
          <w:bCs/>
          <w:sz w:val="21"/>
          <w:szCs w:val="21"/>
          <w:shd w:val="clear" w:color="auto" w:fill="FFFFFF"/>
        </w:rPr>
        <w:lastRenderedPageBreak/>
        <w:t>3.2 Ứng dụng AI trong đào tạo nguồn nhân lực chất lượng cao cho doanh nghiệp</w:t>
      </w:r>
    </w:p>
    <w:p w14:paraId="4998106C"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Đối với các doanh nghiệp hiện nay, tình trạng thiếu hụt nhân lực AI trở nên báo động. Số lượng và chất lượng nhân sự AI đều không đáp ứng được nhu cầu của doanh nghiệp. Chỉ 25% doanh nghiệp khảo sát có đủ nhân sự AI theo yêu cầu thực tế và gần 26% chưa đánh giá cao chất lượng đào tạo cho lĩnh vực này. Trước thực trạng thiếu hụt đó, thách thức đặt ra cho các đơn vị đào tạo, giáo dục nghề nghiệp là vô cùng lớn, đó là, làm sao để ứng dụng công nghệ AI hiệu quả trong đào tạo nguồn nhân lực và việc ứng dụng AI trong đào tạo nguồn nhân lực được triển khai như thế nào? Tác giả sẽ phân tích cụ thể dưới đây:</w:t>
      </w:r>
    </w:p>
    <w:p w14:paraId="69BAE403"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 xml:space="preserve">AI được ứng dụng rộng rãi và trở thành xu hướng để nâng cao chất lượng đào tạo nguồn nhân lực chất lượng cao cho các doanh nghiệp. Các hệ thống AI có thể tự động hóa quá trình đánh giá, đề xuất nội dung học tập phù hợp với từng cá nhân và theo dõi tiến độ học tập, đồng thời hỗ trợ các giảng viên trong việc thiết kế bài giảng và quản lý lớp học. Các ứng dụng bao gồm: Cá nhân hóa lộ trình học tập, tự động hóa quy trình đào tạo, tạo môi trường học tập ảo, và cung cấp phản hồi tức thì... cụ thể như sau: </w:t>
      </w:r>
    </w:p>
    <w:p w14:paraId="41CA2CB1"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 xml:space="preserve">Ứng dụng AI trong cá nhân hoá lộ trình học tập: Các nền tảng hay ứng dụng dựa trên AI có khả năng thu thập và phân tích dữ liệu của sinh viên về sự tương tác với các bài giảng, về thời gian hoàn thành bài tập, kết quả bài kiểm tra và thành tích tổng thể để hiểu được thái độ, hành vi và nhu cầu của mỗi học sinh, sinh viên. Dựa trên những dữ liệu này, các công cụ AI sẽ tiến hành thiết kế và cá nhân hoá lộ trình học cho học sinh, đồng thời, điều chỉnh chúng dựa trên thời gian thực (real-time) sao cho phù hợp với sự tiến bộ của người học. </w:t>
      </w:r>
    </w:p>
    <w:p w14:paraId="042167D5"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Ứng dụng AI trong dự đoán kết quả học tập: AI hoàn toàn có thể được ứng dụng trong giáo dục để phát huy khả năng dự đoán kết quả học tập. Giải pháp này được phát triển dựa trên khả năng máy học (MachineLearning), xử lý dữ liệu được thu thập trước đó về kết quả học tập của sinh viên dựa trên các tiêu chí: hiệu suất, thái độ, điều kiện xã hội và phân loại chúng thành các mẫu khác nhau. Sau đó, các thuật toán sẽ đưa ra so sánh và xác định mối quan hệ giữa người học và các đặc điểm điển hình liên quan tới kết quả học tập của học sinh. Từ đó, mở ra cơ hội để giáo viên lựa chọn phương pháp và chương trình giảng dạy tốt nhất dựa trên kỹ năng và nhu cầu của học sinh. Hoặc thậm chí xác định trước học sinh có nguy cơ bỏ học hoặc không có khả năng tốt nghiệp đúng thời gian do điểm số thấp, thái độ học tập không tốt từ đó đưa ra các giải pháp hỗ trợ học sinh trước khi quá muộn.</w:t>
      </w:r>
    </w:p>
    <w:p w14:paraId="10990E94"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Ứng dụng AI hỗ trợ tự động hoá các tác vụ của giảng viên:  AI có thể thay thế giáo viên thực hiện những công việc lặp đi lặp lại và tốn kém nhiều thời như đánh giá bài kiểm tra bằng phần mềm chấm điểm, tiết kiệm thời gian tương tác với học sinh. Ngoài ra, AI hiện nay đã có những bước tiến xa hơn nữa khi ứng dụng mô hình ngôn ngữ lớn (LLM) cho phép xử lý ngôn ngữ một cách tự nhiên, áp dụng hiệu quả trong việc kiểm tra, đánh giá các câu trả lời tự luận và bài luận ngắn cũng như kỹ năng viết của học sinh, sinh viên (Theo McKinsey &amp; Company – How artificial intelligence will impact teachers).</w:t>
      </w:r>
    </w:p>
    <w:p w14:paraId="5AD10015"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Ứng dụng AI hỗ trợ tối ưu quản trị hành chính: Các tổ chức giáo dục đại học, cao đẳng, giáo dục nghề nghiệp cũng có thể phát triển ứng dụng AI để tự động hóa nhiều hoạt động hành chính, bao gồm xử lý đơn đăng ký của sinh viên, tuyển sinh, quản lý cơ sở, thủ tục nhân sự, tuyển dụng, …  Đây là một trong những yếu tố mang tính quyết định trong việc cắt giảm chi phí, nâng cao hiệu quả quản lý và cải thiện khả năng đáp ứng nhu cầu của sinh viên.</w:t>
      </w:r>
    </w:p>
    <w:p w14:paraId="1EFD07F0"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Ngoài ra, ứng dụng AI có thể hỗ trợ thiết kế chương trình, biên soạn bài giảng, tài liệu học tập, các thuật toán AI có thể xác định các mô hình và xu hướng, đánh giá tính hiệu quả của các phương pháp sư phạm nhất định và dự đoán kết quả của các chiến lược giáo dục khác nhau. Sử dụng AI Chatbot để có thể hỗ trợ nhân viên, giảng viên, sinh viên trong quá trình học tập, trả lời các câu hỏi và cung cấp hướng dẫn, giúp tăng cường sự tương tác và tự học…. vv.</w:t>
      </w:r>
    </w:p>
    <w:p w14:paraId="6C2641A6" w14:textId="77777777" w:rsidR="00733044" w:rsidRPr="00282098" w:rsidRDefault="00733044" w:rsidP="00733044">
      <w:pPr>
        <w:jc w:val="both"/>
        <w:rPr>
          <w:rFonts w:ascii="Times New Roman" w:eastAsia="Calibri" w:hAnsi="Times New Roman" w:cs="Times New Roman"/>
          <w:b/>
          <w:bCs/>
          <w:sz w:val="21"/>
          <w:szCs w:val="21"/>
          <w:shd w:val="clear" w:color="auto" w:fill="FFFFFF"/>
        </w:rPr>
      </w:pPr>
      <w:r w:rsidRPr="00282098">
        <w:rPr>
          <w:rFonts w:ascii="Times New Roman" w:eastAsia="Calibri" w:hAnsi="Times New Roman" w:cs="Times New Roman"/>
          <w:b/>
          <w:bCs/>
          <w:sz w:val="21"/>
          <w:szCs w:val="21"/>
          <w:shd w:val="clear" w:color="auto" w:fill="FFFFFF"/>
        </w:rPr>
        <w:t>4. Những thách thức trong ứng dụng AI vào đào tạo nguồn nhân lực</w:t>
      </w:r>
    </w:p>
    <w:p w14:paraId="12B177BE"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lastRenderedPageBreak/>
        <w:t>Việc ứng dụng AI trong đào tạo nguồn nhân lực mang lại nhiều cơ hội nhưng cũng đi kèm với các thách thức đáng kể. Một trong những thách thức lớn nhất là thiếu hụt nhân lực có kiến thức và kỹ năng về AI. Bên cạnh đó, còn có vấn đề về chi phí triển khai cao, bảo mật dữ liệu, vấn đề đạo đức và tính công bằng trong việc sử dụng AI.</w:t>
      </w:r>
    </w:p>
    <w:p w14:paraId="3D4B6002"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Việc tiếp cận công nghệ AI không đồng đều có thể dẫn đến sự phân biệt đối xử giữa các sinh viên. Việc lạm dụng AI quá mức có thể ảnh hưởng đến sự phát triển các kỹ năng mềm và khả năng tương tác xã hội của sinh viên. Chi phí đầu tư cho hệ thống AI là một thách thức lớn, đặc biệt cho các trường đại học ở các nước đang phát triển. Cần có sự hỗ trợ từ chính phủ và các tổ chức để thu hẹp khoảng cách tiếp cận công nghệ AI trong giáo dục. Việc sử dụng AI có thể dẫn đến thay thế một số công việc trong ngành giáo dục, gây ảnh hưởng đến sinh kế của người lao động, bao gồm cả giảng viên và người đi học là sinh viên. Cần có các chương trình đào tạo và hỗ trợ để giúp cả giảng viên và sinh viên thích ứng với sự thay đổi này.</w:t>
      </w:r>
      <w:r w:rsidRPr="00282098">
        <w:rPr>
          <w:rFonts w:ascii="Times New Roman" w:eastAsia="Calibri" w:hAnsi="Times New Roman" w:cs="Times New Roman"/>
          <w:bCs/>
          <w:sz w:val="21"/>
          <w:szCs w:val="21"/>
          <w:shd w:val="clear" w:color="auto" w:fill="FFFFFF"/>
          <w:vertAlign w:val="superscript"/>
        </w:rPr>
        <w:footnoteReference w:id="2"/>
      </w:r>
    </w:p>
    <w:p w14:paraId="0FAEF81C"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 xml:space="preserve">Thiếu chuyên gia và nguồn nhân lực có kỹ năng AI: </w:t>
      </w:r>
      <w:r w:rsidRPr="00282098">
        <w:rPr>
          <w:rFonts w:ascii="Times New Roman" w:eastAsia="Calibri" w:hAnsi="Times New Roman" w:cs="Times New Roman"/>
          <w:bCs/>
          <w:sz w:val="21"/>
          <w:szCs w:val="21"/>
          <w:shd w:val="clear" w:color="auto" w:fill="FFFFFF"/>
        </w:rPr>
        <w:t xml:space="preserve">Nhiều doanh nghiệp và tổ chức giáo dục gặp khó khăn trong việc tìm kiếm, tuyển dụng và đào tạo đội ngũ nhân lực có kiến thức và kỹ năng về AI để triển khai và quản lý các hệ thống AI. </w:t>
      </w:r>
    </w:p>
    <w:p w14:paraId="4670F34F"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Chi phí đào tạo và phát triển AI cao</w:t>
      </w:r>
      <w:r w:rsidRPr="00282098">
        <w:rPr>
          <w:rFonts w:ascii="Times New Roman" w:eastAsia="Calibri" w:hAnsi="Times New Roman" w:cs="Times New Roman"/>
          <w:bCs/>
          <w:sz w:val="21"/>
          <w:szCs w:val="21"/>
          <w:shd w:val="clear" w:color="auto" w:fill="FFFFFF"/>
        </w:rPr>
        <w:t xml:space="preserve">: Chi phí đầu tư cho đào tạo AI, bao gồm chi phí cho phần mềm, thiết bị và giảng viên có thể rất lớn, đặc biệt là đối với các tổ chức và doanh nghiệp nhỏ. </w:t>
      </w:r>
    </w:p>
    <w:p w14:paraId="7632ECD2"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Nhu cầu về dữ liệu chất lượng cao</w:t>
      </w:r>
      <w:r w:rsidRPr="00282098">
        <w:rPr>
          <w:rFonts w:ascii="Times New Roman" w:eastAsia="Calibri" w:hAnsi="Times New Roman" w:cs="Times New Roman"/>
          <w:bCs/>
          <w:sz w:val="21"/>
          <w:szCs w:val="21"/>
          <w:shd w:val="clear" w:color="auto" w:fill="FFFFFF"/>
        </w:rPr>
        <w:t xml:space="preserve">: Để đào tạo nhân lực AI hiệu quả, cần có dữ liệu chất lượng cao và đầy đủ để các mô hình AI có thể học tập và đưa ra kết quả chính xác. </w:t>
      </w:r>
    </w:p>
    <w:p w14:paraId="1AB42D4D"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 xml:space="preserve">Vấn đề đạo đức và bảo mật dữ liệu: </w:t>
      </w:r>
      <w:r w:rsidRPr="00282098">
        <w:rPr>
          <w:rFonts w:ascii="Times New Roman" w:eastAsia="Calibri" w:hAnsi="Times New Roman" w:cs="Times New Roman"/>
          <w:bCs/>
          <w:sz w:val="21"/>
          <w:szCs w:val="21"/>
          <w:shd w:val="clear" w:color="auto" w:fill="FFFFFF"/>
        </w:rPr>
        <w:t xml:space="preserve">Việc sử dụng AI trong giáo dục và đào tạo cũng đặt ra nhiều vấn đề về đạo đức, như phân biệt đối xử, thiên vị thuật toán, gian lận học tập, và bảo mật dữ liệu cá nhân. </w:t>
      </w:r>
    </w:p>
    <w:p w14:paraId="0D3AA3F0"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Tác động đến thị trường lao động</w:t>
      </w:r>
      <w:r w:rsidRPr="00282098">
        <w:rPr>
          <w:rFonts w:ascii="Times New Roman" w:eastAsia="Calibri" w:hAnsi="Times New Roman" w:cs="Times New Roman"/>
          <w:bCs/>
          <w:sz w:val="21"/>
          <w:szCs w:val="21"/>
          <w:shd w:val="clear" w:color="auto" w:fill="FFFFFF"/>
        </w:rPr>
        <w:t xml:space="preserve">: Việc sử dụng AI có thể dẫn đến việc thay thế một số công việc hiện tại, gây ảnh hưởng đến sinh kế của người lao động. </w:t>
      </w:r>
    </w:p>
    <w:p w14:paraId="1DAFF42C"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Khó khăn trong việc thích ứng với công nghệ mới</w:t>
      </w:r>
      <w:r w:rsidRPr="00282098">
        <w:rPr>
          <w:rFonts w:ascii="Times New Roman" w:eastAsia="Calibri" w:hAnsi="Times New Roman" w:cs="Times New Roman"/>
          <w:bCs/>
          <w:sz w:val="21"/>
          <w:szCs w:val="21"/>
          <w:shd w:val="clear" w:color="auto" w:fill="FFFFFF"/>
        </w:rPr>
        <w:t xml:space="preserve">: Nhiều giảng viên, sinh viên, đặc biệt là những người không có nền tảng công nghệ, có thể cảm thấy khó khăn khi sử dụng các công cụ AI và chatbot. </w:t>
      </w:r>
    </w:p>
    <w:p w14:paraId="0237087E"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i/>
          <w:sz w:val="21"/>
          <w:szCs w:val="21"/>
          <w:shd w:val="clear" w:color="auto" w:fill="FFFFFF"/>
        </w:rPr>
        <w:t>Thiếu sự đồng thuận và phối hợp</w:t>
      </w:r>
      <w:r w:rsidRPr="00282098">
        <w:rPr>
          <w:rFonts w:ascii="Times New Roman" w:eastAsia="Calibri" w:hAnsi="Times New Roman" w:cs="Times New Roman"/>
          <w:bCs/>
          <w:sz w:val="21"/>
          <w:szCs w:val="21"/>
          <w:shd w:val="clear" w:color="auto" w:fill="FFFFFF"/>
        </w:rPr>
        <w:t>: Việc triển khai AI trong đào tạo cần sự đồng thuận và phối hợp từ nhiều bên, bao gồm giáo viên, sinh viên, nhà quản lý và các chuyên gia AI.</w:t>
      </w:r>
    </w:p>
    <w:p w14:paraId="144D6859" w14:textId="2C3AA59A" w:rsidR="00733044" w:rsidRPr="00282098" w:rsidRDefault="00733044" w:rsidP="00733044">
      <w:pPr>
        <w:jc w:val="both"/>
        <w:rPr>
          <w:rFonts w:ascii="Times New Roman" w:eastAsia="Calibri" w:hAnsi="Times New Roman" w:cs="Times New Roman"/>
          <w:b/>
          <w:bCs/>
          <w:sz w:val="21"/>
          <w:szCs w:val="21"/>
          <w:shd w:val="clear" w:color="auto" w:fill="FFFFFF"/>
        </w:rPr>
      </w:pPr>
      <w:r w:rsidRPr="00282098">
        <w:rPr>
          <w:rFonts w:ascii="Times New Roman" w:eastAsia="Calibri" w:hAnsi="Times New Roman" w:cs="Times New Roman"/>
          <w:b/>
          <w:bCs/>
          <w:sz w:val="21"/>
          <w:szCs w:val="21"/>
          <w:shd w:val="clear" w:color="auto" w:fill="FFFFFF"/>
        </w:rPr>
        <w:t>5.</w:t>
      </w:r>
      <w:r w:rsidR="00282098">
        <w:rPr>
          <w:rFonts w:ascii="Times New Roman" w:eastAsia="Calibri" w:hAnsi="Times New Roman" w:cs="Times New Roman"/>
          <w:b/>
          <w:bCs/>
          <w:sz w:val="21"/>
          <w:szCs w:val="21"/>
          <w:shd w:val="clear" w:color="auto" w:fill="FFFFFF"/>
        </w:rPr>
        <w:t xml:space="preserve"> </w:t>
      </w:r>
      <w:r w:rsidRPr="00282098">
        <w:rPr>
          <w:rFonts w:ascii="Times New Roman" w:eastAsia="Calibri" w:hAnsi="Times New Roman" w:cs="Times New Roman"/>
          <w:b/>
          <w:bCs/>
          <w:sz w:val="21"/>
          <w:szCs w:val="21"/>
          <w:shd w:val="clear" w:color="auto" w:fill="FFFFFF"/>
        </w:rPr>
        <w:t xml:space="preserve">Giải pháp </w:t>
      </w:r>
    </w:p>
    <w:p w14:paraId="78A8D601"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 xml:space="preserve">Ứng dụng AI trong đào tạo nguồn nhân lực chất lượng cao cho doanh nghiệp là một giải pháp hiệu quả và tiềm năng, giúp doanh nghiệp nâng cao chất lượng nguồn nhân lực, tiết kiệm chi phí và thời gian, đồng thời giúp nhân viên phát triển toàn diện. Để triển khai thành công giải pháp này, chúng ta cần: </w:t>
      </w:r>
    </w:p>
    <w:p w14:paraId="0026D3A3"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Nâng cao năng lực đào tạo: Các trường đại học, cao đẳng và giáo dục nghề nghiệp cần tăng cường đào tạo về AI để đáp ứng nhu cầu của thị trường, doanh nghiệp.</w:t>
      </w:r>
    </w:p>
    <w:p w14:paraId="6C91BDA6"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Phát triển các chương trình đào tạo chuyên sâu: Các chương trình đào tạo chuyên sâu với sự tham gia của các chuyên gia và tập đoàn lớn về AI sẽ giúp nâng cao chất lượng nguồn nhân lực.</w:t>
      </w:r>
    </w:p>
    <w:p w14:paraId="2E25744E"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lastRenderedPageBreak/>
        <w:t xml:space="preserve">Đào tạo AI đòi hỏi cơ sở hạ tầng và chi phí là khá lớn, vì thế giải pháp then chốt để giải quyết khó khăn về nguồn nhân lực là sự hợp tác giữa ba bên là đơn vị đào tạo, doanh nghiệp và tập đoàn quốc tế. Điều này có thể tận dụng nguồn lực cơ sở hạ tầng và định hướng của doanh nghiệp để đào tạo sinh viên sát với thực tế. </w:t>
      </w:r>
    </w:p>
    <w:p w14:paraId="6DEBA4E2"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Xây dựng các khung pháp lý và chính sách phù hợp: Chính phủ cần xây dựng các khung pháp lý và chính sách để thúc đẩy sự phát triển của AI và đảm bảo các vấn đề đạo đức và bảo mật dữ liệu.</w:t>
      </w:r>
      <w:r w:rsidRPr="00733044">
        <w:rPr>
          <w:rFonts w:ascii="Times New Roman" w:eastAsia="Calibri" w:hAnsi="Times New Roman" w:cs="Times New Roman"/>
          <w:sz w:val="21"/>
          <w:szCs w:val="21"/>
        </w:rPr>
        <w:t xml:space="preserve"> </w:t>
      </w:r>
      <w:r w:rsidRPr="00282098">
        <w:rPr>
          <w:rFonts w:ascii="Times New Roman" w:eastAsia="Calibri" w:hAnsi="Times New Roman" w:cs="Times New Roman"/>
          <w:bCs/>
          <w:sz w:val="21"/>
          <w:szCs w:val="21"/>
          <w:shd w:val="clear" w:color="auto" w:fill="FFFFFF"/>
        </w:rPr>
        <w:t>Chính phủ cũng có thể có nhiều chương trình cấp học bổng, tài trợ nghiên cứu AI và xây dựng các trung tâm nghiên cứu quốc gia để tạo nền tảng phát triển bền vững.</w:t>
      </w:r>
    </w:p>
    <w:p w14:paraId="0421560F"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Các trường đại học, cao đẳng, giáo dục nghề nghiệp cần tăng cường hợp tác quốc tế để chia sẻ kinh nghiệm và kiến thức về AI sẽ giúp Việt Nam nhanh chóng bắt kịp xu hướng.</w:t>
      </w:r>
    </w:p>
    <w:p w14:paraId="0DEF3CEB"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Tập trung đầu tư vào nghiên cứu và phát triển (R&amp;D). Đây là là điều kiện tiên quyết để thúc đẩy sáng tạo và phát triển các công nghệ AI ứng dụng vào thực tiễn thông qua hợp tác giữa các doanh nghiệp với các tổ chức nghiên cứu.</w:t>
      </w:r>
    </w:p>
    <w:p w14:paraId="2E00B114" w14:textId="77777777" w:rsidR="00733044" w:rsidRPr="00282098" w:rsidRDefault="00733044" w:rsidP="00733044">
      <w:pPr>
        <w:jc w:val="both"/>
        <w:rPr>
          <w:rFonts w:ascii="Times New Roman" w:eastAsia="Calibri" w:hAnsi="Times New Roman" w:cs="Times New Roman"/>
          <w:bCs/>
          <w:sz w:val="21"/>
          <w:szCs w:val="21"/>
          <w:shd w:val="clear" w:color="auto" w:fill="FFFFFF"/>
        </w:rPr>
      </w:pPr>
      <w:r w:rsidRPr="00282098">
        <w:rPr>
          <w:rFonts w:ascii="Times New Roman" w:eastAsia="Calibri" w:hAnsi="Times New Roman" w:cs="Times New Roman"/>
          <w:bCs/>
          <w:sz w:val="21"/>
          <w:szCs w:val="21"/>
          <w:shd w:val="clear" w:color="auto" w:fill="FFFFFF"/>
        </w:rPr>
        <w:t>Song song đó, các doanh nghiệp cũng cần đầu tư vào hạ tầng công nghệ nhằm đảm bảo rằng doanh nghiệp có hạ tầng công nghệ cần thiết để triển khai các công cụ AI. Tiếp theo nữa là chú trọng đào tạo đội ngũ nhân viên để trang bị cho nhân viên kiến thức và kỹ năng cần thiết để sử dụng các công cụ AI; Xây dựng văn hóa đổi mới, tạo môi trường làm việc khuyến khích nhân viên thử nghiệm và áp dụng các công nghệ mới.</w:t>
      </w:r>
    </w:p>
    <w:p w14:paraId="19BA1D86" w14:textId="77777777" w:rsidR="00733044" w:rsidRPr="00733044" w:rsidRDefault="00733044" w:rsidP="00733044">
      <w:pPr>
        <w:numPr>
          <w:ilvl w:val="0"/>
          <w:numId w:val="6"/>
        </w:numPr>
        <w:contextualSpacing/>
        <w:jc w:val="both"/>
        <w:rPr>
          <w:rFonts w:ascii="Times New Roman" w:eastAsia="Calibri" w:hAnsi="Times New Roman" w:cs="Times New Roman"/>
          <w:b/>
          <w:sz w:val="21"/>
          <w:szCs w:val="21"/>
        </w:rPr>
      </w:pPr>
      <w:r w:rsidRPr="00733044">
        <w:rPr>
          <w:rFonts w:ascii="Times New Roman" w:eastAsia="Calibri" w:hAnsi="Times New Roman" w:cs="Times New Roman"/>
          <w:b/>
          <w:sz w:val="21"/>
          <w:szCs w:val="21"/>
        </w:rPr>
        <w:t>Ứng dụng AI trong đào tạo nguồn nhân lực chất lượng cao tại trường Cao Đẳng Lý Tự Trọng, TPHCM</w:t>
      </w:r>
    </w:p>
    <w:p w14:paraId="140B57FA" w14:textId="77777777" w:rsidR="00733044" w:rsidRPr="00733044" w:rsidRDefault="00733044" w:rsidP="00733044">
      <w:pPr>
        <w:ind w:firstLine="360"/>
        <w:jc w:val="both"/>
        <w:rPr>
          <w:rFonts w:ascii="Times New Roman" w:eastAsia="Calibri" w:hAnsi="Times New Roman" w:cs="Times New Roman"/>
          <w:b/>
          <w:sz w:val="21"/>
          <w:szCs w:val="21"/>
        </w:rPr>
      </w:pPr>
      <w:r w:rsidRPr="00733044">
        <w:rPr>
          <w:rFonts w:ascii="Times New Roman" w:eastAsia="Calibri" w:hAnsi="Times New Roman" w:cs="Times New Roman"/>
          <w:b/>
          <w:sz w:val="21"/>
          <w:szCs w:val="21"/>
        </w:rPr>
        <w:t>6.1 Thực trạng ứng dụng AI trong giảng dạy nghề tại trường Cao Đẳng Lý Tự Trọng</w:t>
      </w:r>
    </w:p>
    <w:p w14:paraId="123AD170" w14:textId="77777777" w:rsidR="00733044" w:rsidRPr="00733044" w:rsidRDefault="00733044" w:rsidP="00733044">
      <w:pPr>
        <w:ind w:firstLine="360"/>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Ứng dụng AI trong dạy nghề góp phần hỗ trợ quá trình đổi mới và nâng cao chất lượng đào tạo trong GDNN. Dù có nhiều tiềm năng, lĩnh vực này vẫn đối mặt với thách thức về hạ tầng, nhân lực, và chính sách. Ứng dụng công nghệ, đặc biệt AI, không chỉ hỗ trợ mà còn thúc đẩy sự đột phá trong quá trình chuyển đổi số.</w:t>
      </w:r>
    </w:p>
    <w:p w14:paraId="75817154"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Năm học 2024-2025, Thành phố Hồ Chí Minh đã triển khai tăng cường ứng dụng công nghệ thông tin, chuyển đổi số và định hướng học sinh về trí tuệ nhân tạo, tham gia kiểm tra trình độ tiếng Anh, tin học theo chuẩn quốc tế.</w:t>
      </w:r>
    </w:p>
    <w:p w14:paraId="01E593D6"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Trường Cao đẳng Lý Tự Trọng TPHCM, giống như nhiều trường cao đẳng khác, đang ngày càng quan tâm đến việc ứng dụng AI trong giảng dạy và đào tạo nghề. Việc ứng dụng AI là một giải pháp tối ưu hóa để nâng cao hiệu quả giảng dạy, quản lý và hỗ trợ học tập. Thông qua việc ứng dụng này, giúp cải thiện chất lượng đào tạo, cá nhân hóa quá trình học tập, và chuẩn bị cho sinh viên những kỹ năng cần thiết trong tương lai. Các ứng dụng AI nhà trường áp dụng bao gồm:</w:t>
      </w:r>
    </w:p>
    <w:p w14:paraId="5F653702"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 xml:space="preserve">Phần mềm quản lý đào tạo: Nhà trường sử dụng phần mềm này để lập kế hoạch giảng dạy, tổ chức các lớp học, quản lý tiến độ học tập của HS, SV. Hệ sinh thái Google Workspace: Ứng dụng này được dùng để tổ chức các kỳ thi, kiểm tra cuối học kỳ, đánh giá điểm rèn luyện của HS, SV và khảo sát định kỳ về hoạt động giảng dạy. Phần mềm Zoom và thi trắc nghiệm: Trong thời gian dịch bệnh, phần mềm Zoom đã trở thành công cụ chính để giảng dạy trực tuyến. Cùng với đó, phần mềm thi trắc nghiệm trên máy đã được sử dụng để tổ chức các kỳ thi, đảm bảo an toàn và chính xác trong việc đánh giá HS, SV. </w:t>
      </w:r>
    </w:p>
    <w:p w14:paraId="48FC1F65"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 xml:space="preserve">Hệ thống cơ sở vật chất, kỹ thuật hiện đại: Nhà trường trang bị hệ thống camera giám sát việc học và giảng dạy với quy mô lớn. Các phòng dạy online với wifi tốc độ cao và ánh sáng, trang thiết bị tiên tiến, đáp ứng đầy đủ các nhu cầu của SV, HS trong việc học, tương tác online. Mô phỏng và thực tế ảo: Các công cụ này giúp học sinh tiếp cận kiến thức một cách trực quan và hấp dẫn hơn. Tại các khoa, đặc biệt là khoa tự động </w:t>
      </w:r>
      <w:r w:rsidRPr="00733044">
        <w:rPr>
          <w:rFonts w:ascii="Times New Roman" w:eastAsia="Calibri" w:hAnsi="Times New Roman" w:cs="Times New Roman"/>
          <w:sz w:val="21"/>
          <w:szCs w:val="21"/>
        </w:rPr>
        <w:lastRenderedPageBreak/>
        <w:t>hóa, khoa điện-điện tử, các thiết bị máy móc cũng được thiết kế tối ưu công năng sử dụng, kết nối tự động, điều khiển từ xa…hỗ trợ sinh viên học tập, phù hợp nhu cầu thực tế của doanh nghiệp</w:t>
      </w:r>
    </w:p>
    <w:p w14:paraId="0B4D441B"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Hệ thống phần mềm quản lý tài chính: Hệ thống phần mềm quản lý tài chính và tài sản giúp nhà trường theo dõi và quản lý các nguồn lực của trường. Số hóa dữ liệu đã được thực hiện trong nhiều hoạt động quan trọng như: Số hóa tài liệu, tuyển sinh và quản lý đào tạo</w:t>
      </w:r>
      <w:r w:rsidRPr="00282098">
        <w:rPr>
          <w:rFonts w:ascii="Times New Roman" w:eastAsia="Calibri" w:hAnsi="Times New Roman" w:cs="Times New Roman"/>
          <w:sz w:val="21"/>
          <w:szCs w:val="21"/>
          <w:vertAlign w:val="superscript"/>
        </w:rPr>
        <w:footnoteReference w:id="3"/>
      </w:r>
      <w:r w:rsidRPr="00733044">
        <w:rPr>
          <w:rFonts w:ascii="Times New Roman" w:eastAsia="Calibri" w:hAnsi="Times New Roman" w:cs="Times New Roman"/>
          <w:sz w:val="21"/>
          <w:szCs w:val="21"/>
        </w:rPr>
        <w:t xml:space="preserve">. </w:t>
      </w:r>
    </w:p>
    <w:p w14:paraId="2E3A6E31" w14:textId="77777777" w:rsidR="00733044" w:rsidRPr="00733044" w:rsidRDefault="00733044" w:rsidP="00733044">
      <w:pPr>
        <w:shd w:val="clear" w:color="auto" w:fill="FFFFFF"/>
        <w:spacing w:after="150" w:line="390" w:lineRule="atLeast"/>
        <w:jc w:val="both"/>
        <w:rPr>
          <w:rFonts w:ascii="Times New Roman" w:eastAsia="Times New Roman" w:hAnsi="Times New Roman" w:cs="Times New Roman"/>
          <w:b/>
          <w:bCs/>
          <w:sz w:val="21"/>
          <w:szCs w:val="21"/>
        </w:rPr>
      </w:pPr>
      <w:r w:rsidRPr="00733044">
        <w:rPr>
          <w:rFonts w:ascii="Times New Roman" w:eastAsia="Times New Roman" w:hAnsi="Times New Roman" w:cs="Times New Roman"/>
          <w:b/>
          <w:bCs/>
          <w:sz w:val="21"/>
          <w:szCs w:val="21"/>
        </w:rPr>
        <w:t>6.2 Lợi ích của ứng dụng AI trong giáo dục, đào tạo tại trường CĐ Lý Tự Trọng</w:t>
      </w:r>
    </w:p>
    <w:p w14:paraId="12A211FD" w14:textId="77777777" w:rsidR="00733044" w:rsidRPr="00733044" w:rsidRDefault="00733044" w:rsidP="00733044">
      <w:pPr>
        <w:shd w:val="clear" w:color="auto" w:fill="FFFFFF"/>
        <w:spacing w:after="150" w:line="390" w:lineRule="atLeast"/>
        <w:ind w:firstLine="720"/>
        <w:jc w:val="both"/>
        <w:rPr>
          <w:rFonts w:ascii="Times New Roman" w:eastAsia="Times New Roman" w:hAnsi="Times New Roman" w:cs="Times New Roman"/>
          <w:spacing w:val="2"/>
          <w:sz w:val="21"/>
          <w:szCs w:val="21"/>
        </w:rPr>
      </w:pPr>
      <w:r w:rsidRPr="00733044">
        <w:rPr>
          <w:rFonts w:ascii="Times New Roman" w:eastAsia="Times New Roman" w:hAnsi="Times New Roman" w:cs="Times New Roman"/>
          <w:bCs/>
          <w:sz w:val="21"/>
          <w:szCs w:val="21"/>
        </w:rPr>
        <w:t xml:space="preserve">Trong thời gian ứng dụng AI, đã giúp giảng viên của trường cải thiện chất lượng giảng dạy. </w:t>
      </w:r>
      <w:r w:rsidRPr="00733044">
        <w:rPr>
          <w:rFonts w:ascii="Times New Roman" w:eastAsia="Times New Roman" w:hAnsi="Times New Roman" w:cs="Times New Roman"/>
          <w:spacing w:val="2"/>
          <w:sz w:val="21"/>
          <w:szCs w:val="21"/>
        </w:rPr>
        <w:t>Nó là công cụ hỗ trợ rất nhiều trong việc xây dựng kế hoạch bài giảng, soạn tài liệu, thiết kế bài kiểm tra và chấm điểm một cách tự động. AI còn giúp giáo viên dễ dàng đánh giá hiệu quả giảng dạy và điều chỉnh phương pháp giảng dạy phù hợp với từng học sinh, sinh viên. Cũng chính vì tiện lợi nên ứng dụng này có thể giúp giáo viên giảm tải công việc hành chính, tập trung vào việc giảng dạy và phát triển chương trình học. </w:t>
      </w:r>
    </w:p>
    <w:p w14:paraId="6E98D59F" w14:textId="77777777" w:rsidR="00733044" w:rsidRPr="00733044" w:rsidRDefault="00733044" w:rsidP="00733044">
      <w:pPr>
        <w:shd w:val="clear" w:color="auto" w:fill="FFFFFF"/>
        <w:spacing w:after="150" w:line="390" w:lineRule="atLeast"/>
        <w:jc w:val="both"/>
        <w:rPr>
          <w:rFonts w:ascii="Times New Roman" w:eastAsia="Times New Roman" w:hAnsi="Times New Roman" w:cs="Times New Roman"/>
          <w:spacing w:val="2"/>
          <w:sz w:val="21"/>
          <w:szCs w:val="21"/>
        </w:rPr>
      </w:pPr>
      <w:r w:rsidRPr="00733044">
        <w:rPr>
          <w:rFonts w:ascii="Times New Roman" w:eastAsia="Times New Roman" w:hAnsi="Times New Roman" w:cs="Times New Roman"/>
          <w:spacing w:val="2"/>
          <w:sz w:val="21"/>
          <w:szCs w:val="21"/>
        </w:rPr>
        <w:t>Ngoài ra, các phần mềm ứng dụng AI khác như Chatbot, giúp hỗ trợ hỏi đáp tức thì, trợ lý ảo hỗ trợ công việc quản lý đào tạo, phần mềm học tập cá nhân hóa và phần mềm điểm danh bằng nhận diện khuôn mặt. Một số ứng dụng nổi bật khác của AI trong giảng dạy tại trường có thể kể đến đó là: Sáng tạo nội dung thông minh, giúp GV và chuyên gia tạo nội dung giảng dạy phù hợp và trực quan. Ví dụ, AI có thể thiết kế bài giảng dưới dạng hình ảnh 2D - 3D hoặc video để trực quan hóa kiến thức, giúp người học hiểu bài nhanh hơn.</w:t>
      </w:r>
    </w:p>
    <w:p w14:paraId="7848363C" w14:textId="067A3EB4" w:rsidR="00733044" w:rsidRPr="00733044" w:rsidRDefault="00733044" w:rsidP="00733044">
      <w:pPr>
        <w:shd w:val="clear" w:color="auto" w:fill="FFFFFF"/>
        <w:spacing w:after="120" w:line="330" w:lineRule="atLeast"/>
        <w:jc w:val="both"/>
        <w:rPr>
          <w:rFonts w:ascii="Times New Roman" w:eastAsia="Times New Roman" w:hAnsi="Times New Roman" w:cs="Times New Roman"/>
          <w:spacing w:val="2"/>
          <w:sz w:val="21"/>
          <w:szCs w:val="21"/>
        </w:rPr>
      </w:pPr>
      <w:r w:rsidRPr="00733044">
        <w:rPr>
          <w:rFonts w:ascii="Times New Roman" w:eastAsia="Times New Roman" w:hAnsi="Times New Roman" w:cs="Times New Roman"/>
          <w:bCs/>
          <w:sz w:val="21"/>
          <w:szCs w:val="21"/>
        </w:rPr>
        <w:t>Học tập cá nhân hóa:</w:t>
      </w:r>
      <w:r w:rsidRPr="00733044">
        <w:rPr>
          <w:rFonts w:ascii="Times New Roman" w:eastAsia="Times New Roman" w:hAnsi="Times New Roman" w:cs="Times New Roman"/>
          <w:b/>
          <w:bCs/>
          <w:sz w:val="21"/>
          <w:szCs w:val="21"/>
        </w:rPr>
        <w:t xml:space="preserve"> </w:t>
      </w:r>
      <w:r w:rsidRPr="00733044">
        <w:rPr>
          <w:rFonts w:ascii="Times New Roman" w:eastAsia="Times New Roman" w:hAnsi="Times New Roman" w:cs="Times New Roman"/>
          <w:bCs/>
          <w:sz w:val="21"/>
          <w:szCs w:val="21"/>
        </w:rPr>
        <w:t xml:space="preserve">Thông qua ứng dụng, nhà trường và GV dễ dàng </w:t>
      </w:r>
      <w:r w:rsidRPr="00733044">
        <w:rPr>
          <w:rFonts w:ascii="Times New Roman" w:eastAsia="Times New Roman" w:hAnsi="Times New Roman" w:cs="Times New Roman"/>
          <w:spacing w:val="2"/>
          <w:sz w:val="21"/>
          <w:szCs w:val="21"/>
        </w:rPr>
        <w:t>xác định nhu cầu, sở thích và khả năng của từng học sinh, từ đó đưa ra các gợi ý về lộ trình học tập phù hợp. </w:t>
      </w:r>
    </w:p>
    <w:p w14:paraId="05559735" w14:textId="77777777" w:rsidR="00733044" w:rsidRPr="00733044" w:rsidRDefault="00733044" w:rsidP="00733044">
      <w:pPr>
        <w:shd w:val="clear" w:color="auto" w:fill="FFFFFF"/>
        <w:spacing w:after="120" w:line="330" w:lineRule="atLeast"/>
        <w:jc w:val="both"/>
        <w:rPr>
          <w:rFonts w:ascii="Times New Roman" w:eastAsia="Times New Roman" w:hAnsi="Times New Roman" w:cs="Times New Roman"/>
          <w:spacing w:val="2"/>
          <w:sz w:val="21"/>
          <w:szCs w:val="21"/>
        </w:rPr>
      </w:pPr>
      <w:r w:rsidRPr="00733044">
        <w:rPr>
          <w:rFonts w:ascii="Times New Roman" w:eastAsia="Times New Roman" w:hAnsi="Times New Roman" w:cs="Times New Roman"/>
          <w:bCs/>
          <w:sz w:val="21"/>
          <w:szCs w:val="21"/>
        </w:rPr>
        <w:t xml:space="preserve">Nâng cao khả năng thích ứng của người học: </w:t>
      </w:r>
      <w:r w:rsidRPr="00733044">
        <w:rPr>
          <w:rFonts w:ascii="Times New Roman" w:eastAsia="Times New Roman" w:hAnsi="Times New Roman" w:cs="Times New Roman"/>
          <w:spacing w:val="2"/>
          <w:sz w:val="21"/>
          <w:szCs w:val="21"/>
        </w:rPr>
        <w:t>AI giúp học sinh có thể tự học và tìm kiếm kiến thức theo tốc độ và phong cách học tập của riêng mình. Dễ dàng tiếp cận với những công nghệ và phương pháp học tập mới nhất, giúp họ sẵn sàng cho môi trường làm việc hiện đại. Đồng thời phát triển các kỹ năng mềm như giao tiếp, làm việc nhóm, và giải quyết vấn đề. </w:t>
      </w:r>
    </w:p>
    <w:p w14:paraId="3F968606"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Việc ứng dụng công nghệ thông tin đang thay đổi cách dạy và học tại nhà trường, mang lại nhiều cơ hội nhưng cũng đặt ra không ít thách thức. Để tận dụng tối đa lợi ích của AI trong giáo dục nghề nghiệp đáp ứng nhu cầu doanh nghiệp và thị trường lao động thì điều cần thiết là phải có sự hợp tác giữa nhà trường, giảng viên, học sinh, sinh viên và các chuyên gia công nghệ. Trường cao đẳng Lý Tự Trọng đã đẩy mạnh việc nâng cao trình độ giảng viên tại các khoa điện điện tử, ngoại ngữ, tự động hóa…nhằm đáp ứng nhu cầu đó. AI là xu hướng tất yếu của giáo dục đào tạo trong thời đại số hóa. Nếu được ứng dụng một cách hợp lý, AI sẽ là một công cụ mạnh mẽ giúp nâng cao chất lượng giáo dục nghề nghiệp của trường nói riêng và ngành giáo dục trong tương lai nói chung.</w:t>
      </w:r>
    </w:p>
    <w:p w14:paraId="0CA06FBF" w14:textId="77777777" w:rsidR="00733044" w:rsidRPr="00733044" w:rsidRDefault="00733044" w:rsidP="00733044">
      <w:pPr>
        <w:jc w:val="both"/>
        <w:rPr>
          <w:rFonts w:ascii="Times New Roman" w:eastAsia="Calibri" w:hAnsi="Times New Roman" w:cs="Times New Roman"/>
          <w:b/>
          <w:sz w:val="21"/>
          <w:szCs w:val="21"/>
        </w:rPr>
      </w:pPr>
      <w:r w:rsidRPr="00733044">
        <w:rPr>
          <w:rFonts w:ascii="Times New Roman" w:eastAsia="Calibri" w:hAnsi="Times New Roman" w:cs="Times New Roman"/>
          <w:b/>
          <w:sz w:val="21"/>
          <w:szCs w:val="21"/>
        </w:rPr>
        <w:lastRenderedPageBreak/>
        <w:t>6.3 Một số kiến nghị giải pháp xây dựng, phát triển ứng dụng AI vào giảng dạy tại trường Cao đẳng Lý Tự Trọng</w:t>
      </w:r>
    </w:p>
    <w:p w14:paraId="01EBA485"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 xml:space="preserve">Nhà trường cần nghiên cứu và ban hành các quy định về việc sử dụng AI, đảm bảo an toàn và hiệu quả trong ứng dụng công nghệ này, ngoài ra trường cần đầu tư vào cơ sở hạ tầng công nghệ thông tin, nâng cấp hệ thống mạng không dây trong khuôn viên trường, hệ thống máy tính và thiết bị có bản quyền nhằm đảm bảo an toàn thông tin cho nhà trường và SV, HS. </w:t>
      </w:r>
    </w:p>
    <w:p w14:paraId="48132349"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 xml:space="preserve">Phát triển và triển khai hệ thống quản lý học tập tích hợp AI, bao gồm: Đọc bài giảng bằng giọng nói AI giúp HS tiếp cận nội dung học tập một cách dễ dàng hơn. Nhận diện khuôn mặt và giọng nói để quản lý việc điểm danh SV và GV, đồng thời tạo điều kiện thuận lợi cho việc quản lý lớp học. Cá nhân hóa chương trình đào tạo để phân tích nhu cầu học tập của từng HS và điều chỉnh chương trình đào tạo sao cho phù hợp với trình độ và khả năng của từng HS. </w:t>
      </w:r>
    </w:p>
    <w:p w14:paraId="213D7E5E"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Ngoài ra, trường cũng cần đẩy mạnh hợp tác chuyển giao công nghệ với các doanh nghiệp công nghệ có thể cung cấp nền tảng AI và các công cụ hỗ trợ giảng dạy. Bên cạnh đó, tổ chức nhiều khóa học, hội thảo chuyên sâu về ứng dụng AI cho cả giảng viên và sinh viên. Một mặt nhằm nâng cao kiến thức, kĩ năng sử dụng AI, một mặt tuyên truyền, phổ biến các quy chế nhằm đảm bảo AI được sử dụng một cách hiệu quả, có trách nhiệm và công bằng, minh bạch… Nhà trường củng tăng cường mở thêm các lớp đào tạo ngắn hạn về AI cho GV và SV, giúp họ nắm vững các kỹ năng cần thiết để sử dụng AI hiệu quả.</w:t>
      </w:r>
      <w:r w:rsidRPr="00282098">
        <w:rPr>
          <w:rFonts w:ascii="Times New Roman" w:eastAsia="Calibri" w:hAnsi="Times New Roman" w:cs="Times New Roman"/>
          <w:sz w:val="21"/>
          <w:szCs w:val="21"/>
          <w:vertAlign w:val="superscript"/>
        </w:rPr>
        <w:footnoteReference w:id="4"/>
      </w:r>
      <w:r w:rsidRPr="00733044">
        <w:rPr>
          <w:rFonts w:ascii="Times New Roman" w:eastAsia="Calibri" w:hAnsi="Times New Roman" w:cs="Times New Roman"/>
          <w:sz w:val="21"/>
          <w:szCs w:val="21"/>
        </w:rPr>
        <w:t xml:space="preserve"> </w:t>
      </w:r>
    </w:p>
    <w:p w14:paraId="4F259445"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Song song đó, nhà trường cần đưa các học phần liên quan vào chương trình đào tạo, đặc biệt xem xét việc bổ sung các học phần mới về chuyển đổi số, công nghệ AI vào chương trình đào tạo dưới dạng các môn tự chọn. Lồng ghép vào chương trình đào tạo thực tế tại các khoa Ngoại ngữ, Điện-Điện tử, Tự động hóa…vv. Tạo điều kiện cho HS, SV tham gia vào các dự án nghiên cứu và các cuộc thi về CNTT và AI, nhằm phát triển kỹ năng và kiến thức trong lĩnh vực này.</w:t>
      </w:r>
    </w:p>
    <w:p w14:paraId="6FB5F6C7" w14:textId="77777777" w:rsidR="00733044" w:rsidRPr="00733044" w:rsidRDefault="00733044" w:rsidP="00733044">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Cùng với đó, nhà trường cần đẩy mạnh phát triển các chương trình học bổng đào tạo và hỗ trợ tài chính cho đội ngũ giảng viên tham gia vào các dự án nghiên cứu phát triển ứng dụng AI trong đào tạo. Tăng cường công tác tập huấn sử dụng trí tuệ nhân tạo vào giảng dạy, quản lý đào tạo cho đội ngũ giảng viên, cán bộ quản lý để nâng cao trình độ và khả năng tiếp nhận, sử dụng các ứng dụng nền tảng AI tiên tiến vào công việc.</w:t>
      </w:r>
    </w:p>
    <w:p w14:paraId="2CC49909" w14:textId="77777777" w:rsidR="008469FB" w:rsidRDefault="00733044" w:rsidP="00282098">
      <w:pPr>
        <w:jc w:val="both"/>
        <w:rPr>
          <w:rFonts w:ascii="Times New Roman" w:eastAsia="Calibri" w:hAnsi="Times New Roman" w:cs="Times New Roman"/>
          <w:sz w:val="21"/>
          <w:szCs w:val="21"/>
        </w:rPr>
      </w:pPr>
      <w:r w:rsidRPr="00733044">
        <w:rPr>
          <w:rFonts w:ascii="Times New Roman" w:eastAsia="Calibri" w:hAnsi="Times New Roman" w:cs="Times New Roman"/>
          <w:sz w:val="21"/>
          <w:szCs w:val="21"/>
        </w:rPr>
        <w:t>Đối với đội ngũ giảng viên, mặc dù AI không thể thay thế hoàn toàn vai trò, chức năng của giảng viên trong công tác giảng dạy, nhưng để tạo ra sự hiệu quả trong việc sử dụng AI vào quá trình giảng dạy, các giảng viên cần chủ động, liên tục học hỏi các kiến thức, kĩ năng sử dụng AI. Cùng với xu hướng phát triển mạnh mẽ của trí tuệ nhân tạo vào trong giáo dục hiện đại, đáp ứng nhu cầu thị trường lao động chất lượng cao và doanh nghiệp hội nhập quốc tế.</w:t>
      </w:r>
      <w:bookmarkStart w:id="1" w:name="_Toc10838450"/>
      <w:bookmarkStart w:id="2" w:name="_Toc10839344"/>
      <w:bookmarkStart w:id="3" w:name="_Toc10839685"/>
    </w:p>
    <w:p w14:paraId="01DD9FD2" w14:textId="654F42DA" w:rsidR="00282098" w:rsidRPr="008469FB" w:rsidRDefault="00733044" w:rsidP="00282098">
      <w:pPr>
        <w:jc w:val="both"/>
        <w:rPr>
          <w:rFonts w:ascii="Times New Roman" w:eastAsia="Calibri" w:hAnsi="Times New Roman" w:cs="Times New Roman"/>
          <w:sz w:val="21"/>
          <w:szCs w:val="21"/>
        </w:rPr>
      </w:pPr>
      <w:r w:rsidRPr="00733044">
        <w:rPr>
          <w:rFonts w:ascii="Times New Roman" w:eastAsia="Calibri" w:hAnsi="Times New Roman" w:cs="Times New Roman"/>
          <w:b/>
          <w:sz w:val="21"/>
          <w:szCs w:val="21"/>
        </w:rPr>
        <w:t>Kết luận</w:t>
      </w:r>
    </w:p>
    <w:p w14:paraId="457F414B" w14:textId="03F5A593" w:rsidR="00282098" w:rsidRPr="00282098" w:rsidRDefault="00282098" w:rsidP="00282098">
      <w:pPr>
        <w:jc w:val="both"/>
        <w:rPr>
          <w:rFonts w:ascii="Times New Roman" w:eastAsia="Calibri" w:hAnsi="Times New Roman" w:cs="Times New Roman"/>
          <w:b/>
          <w:sz w:val="21"/>
          <w:szCs w:val="21"/>
        </w:rPr>
      </w:pPr>
      <w:r w:rsidRPr="00282098">
        <w:rPr>
          <w:rFonts w:ascii="Times New Roman" w:eastAsia="Calibri" w:hAnsi="Times New Roman" w:cs="Times New Roman"/>
          <w:bCs/>
          <w:sz w:val="21"/>
          <w:szCs w:val="21"/>
        </w:rPr>
        <w:t xml:space="preserve">Việt Nam hiện đang sở hữu nhiều lợi thế trong lĩnh vực công nghệ cao, đặc biệt là trí tuệ nhân tạo AI và công nghiệp bán dẫn. Tuy nhiên, để bứt phá và khẳng định vị thế trong chuỗi giá trị toàn cầu, chúng ta cần tập trung giải quyết những vấn đề nội tại, đồng thời tận dụng các cơ hội hợp tác quốc tế. </w:t>
      </w:r>
    </w:p>
    <w:p w14:paraId="3DF8BAAE" w14:textId="77777777" w:rsidR="00282098" w:rsidRPr="00282098" w:rsidRDefault="00282098" w:rsidP="00282098">
      <w:pPr>
        <w:jc w:val="both"/>
        <w:rPr>
          <w:rFonts w:ascii="Times New Roman" w:eastAsia="Calibri" w:hAnsi="Times New Roman" w:cs="Times New Roman"/>
          <w:bCs/>
          <w:sz w:val="21"/>
          <w:szCs w:val="21"/>
        </w:rPr>
      </w:pPr>
      <w:r w:rsidRPr="00282098">
        <w:rPr>
          <w:rFonts w:ascii="Times New Roman" w:eastAsia="Calibri" w:hAnsi="Times New Roman" w:cs="Times New Roman"/>
          <w:bCs/>
          <w:sz w:val="21"/>
          <w:szCs w:val="21"/>
        </w:rPr>
        <w:lastRenderedPageBreak/>
        <w:t xml:space="preserve">Nhu cầu về ứng dụng AI trong đào tạo nguồn nhân lực chất lượng cao tại Việt Nam đang tăng cao, đặc biệt là trong lĩnh vực AI. Doanh nghiệp cần nhân lực AI để phát triển và vận hành các giải pháp AI, nhưng nguồn nhân lực hiện tại chưa đáp ứng được điều đó. Vì vậy, đòi hỏi các đơn vị đào tạo nhanh chóng chạy đua và không ngừng đầu tư cơ sở hạ tầng, vật chất, máy móc và con người để bắt kịp xu thế trong việc ứng dụng AI vào đào tạo nhân lực chất lượng cao cho doanh nghiệp.   </w:t>
      </w:r>
    </w:p>
    <w:p w14:paraId="792CB091" w14:textId="5BA2C8CE" w:rsidR="00295441" w:rsidRPr="008469FB" w:rsidRDefault="00733044" w:rsidP="008469FB">
      <w:pPr>
        <w:jc w:val="both"/>
        <w:rPr>
          <w:rFonts w:ascii="Times New Roman" w:eastAsia="Calibri" w:hAnsi="Times New Roman" w:cs="Times New Roman"/>
          <w:b/>
          <w:bCs/>
          <w:sz w:val="21"/>
          <w:szCs w:val="21"/>
        </w:rPr>
      </w:pPr>
      <w:r w:rsidRPr="00733044">
        <w:rPr>
          <w:rFonts w:ascii="Times New Roman" w:eastAsia="Calibri" w:hAnsi="Times New Roman" w:cs="Times New Roman"/>
          <w:sz w:val="21"/>
          <w:szCs w:val="21"/>
        </w:rPr>
        <w:t>Trí tuệ nhân tạo AI đã và đang trở thành một công cụ quan trọng trong việc nâng cao quản trị giáo dục, giúp cải thiện chất lượng giáo dục nghề nghiệp, tối ưu hóa hoạt động quản lý và sử dụng nguồn lực hiệu quả. Trường Cao đẳng Lý Tự Trọng đã thực hiện chuyển đổi số ngay từ những ngày đầu Chính Phủ và Bộ giáo dục đào tạo ban hành các văn bản nghị định liên quan lĩnh vực này. Nhà trường đang tích cực phát triển ứng dụng AI trong các hoạt động đào tạo để cải thiện chất lượng GDNN và thúc đẩy đổi mới công nghệ. Dựa trên nền tảng này, các chương trình đào tạo của Trường Cao đẳng Lý Tự Trọng đã, đang và sẽ tận dụng tối đa các lợi thế của AI, mang đến cho HS, SV một môi trường học tập số hóa và hiện đại, phù hợp với nhu cầu cung ứng nguồn nhân lực chất lượng cao cho các doanh nghiệp và thị trường lao động trong thời đại hội nhập quốc tế./.</w:t>
      </w:r>
      <w:r w:rsidR="00282098" w:rsidRPr="00282098">
        <w:rPr>
          <w:rFonts w:ascii="Times New Roman" w:eastAsia="Calibri" w:hAnsi="Times New Roman" w:cs="Times New Roman"/>
          <w:b/>
          <w:bCs/>
          <w:sz w:val="21"/>
          <w:szCs w:val="21"/>
          <w:shd w:val="clear" w:color="auto" w:fill="FFFFFF"/>
        </w:rPr>
        <w:t xml:space="preserve"> </w:t>
      </w:r>
    </w:p>
    <w:p w14:paraId="4BFFE3D0" w14:textId="5561802B" w:rsidR="00733044" w:rsidRDefault="00733044" w:rsidP="00282098">
      <w:pPr>
        <w:spacing w:after="120" w:line="240" w:lineRule="auto"/>
        <w:rPr>
          <w:rFonts w:ascii="Times New Roman" w:hAnsi="Times New Roman" w:cs="Times New Roman"/>
          <w:b/>
          <w:spacing w:val="-4"/>
          <w:w w:val="98"/>
          <w:sz w:val="21"/>
          <w:szCs w:val="26"/>
        </w:rPr>
      </w:pPr>
      <w:r w:rsidRPr="00733044">
        <w:rPr>
          <w:rFonts w:ascii="Times New Roman" w:hAnsi="Times New Roman" w:cs="Times New Roman"/>
          <w:b/>
          <w:spacing w:val="-4"/>
          <w:w w:val="98"/>
          <w:sz w:val="21"/>
          <w:szCs w:val="26"/>
        </w:rPr>
        <w:t>TÀI LIỆU THAM KHẢO</w:t>
      </w:r>
    </w:p>
    <w:p w14:paraId="40B8B85F" w14:textId="77777777" w:rsidR="00733044" w:rsidRPr="00733044" w:rsidRDefault="00733044" w:rsidP="00733044">
      <w:pPr>
        <w:pStyle w:val="ListParagraph"/>
        <w:numPr>
          <w:ilvl w:val="0"/>
          <w:numId w:val="9"/>
        </w:numPr>
        <w:jc w:val="both"/>
        <w:rPr>
          <w:rFonts w:ascii="Times New Roman" w:hAnsi="Times New Roman" w:cs="Times New Roman"/>
          <w:sz w:val="21"/>
          <w:szCs w:val="21"/>
        </w:rPr>
      </w:pPr>
      <w:r w:rsidRPr="00733044">
        <w:rPr>
          <w:rFonts w:ascii="Times New Roman" w:hAnsi="Times New Roman" w:cs="Times New Roman"/>
          <w:sz w:val="21"/>
          <w:szCs w:val="21"/>
        </w:rPr>
        <w:t>Tác giả Hồng Quang “Trí tuệ nhân tạo (AI): Thách thức trong đào tạo nhân lực”-https://ntt.edu.vn/tri-tue-nhan-tao-ai-thach-thuc-trong-dao-tao-nhan-luc/</w:t>
      </w:r>
    </w:p>
    <w:p w14:paraId="0985E4B0" w14:textId="77777777" w:rsidR="00733044" w:rsidRPr="00733044" w:rsidRDefault="00733044" w:rsidP="00733044">
      <w:pPr>
        <w:pStyle w:val="ListParagraph"/>
        <w:numPr>
          <w:ilvl w:val="0"/>
          <w:numId w:val="9"/>
        </w:numPr>
        <w:jc w:val="both"/>
        <w:rPr>
          <w:rFonts w:ascii="Times New Roman" w:hAnsi="Times New Roman" w:cs="Times New Roman"/>
          <w:sz w:val="21"/>
          <w:szCs w:val="21"/>
        </w:rPr>
      </w:pPr>
      <w:r w:rsidRPr="00733044">
        <w:rPr>
          <w:rFonts w:ascii="Times New Roman" w:hAnsi="Times New Roman" w:cs="Times New Roman"/>
          <w:sz w:val="21"/>
          <w:szCs w:val="21"/>
        </w:rPr>
        <w:t>PGS.TS. GVCC. Doãn Hồng Nhung (Đại học Luật - Đại học Quốc gia Hà Nội VNU-UL), Nguyễn Xuân Bảo (Trường Đại học Ngoại thương) và Vũ Thị Hồng Hà (Trường Đại học Luật Hà Nội)” Cơ hội và thách thức của trí tuệ nhân tạo trong giáo dục đại học, một số khuyến nghị đối với hoạt động đào tạo nghề Luật ở Việt Nam"</w:t>
      </w:r>
    </w:p>
    <w:p w14:paraId="70A2F50C" w14:textId="77777777" w:rsidR="00733044" w:rsidRPr="00733044" w:rsidRDefault="00733044" w:rsidP="00733044">
      <w:pPr>
        <w:pStyle w:val="ListParagraph"/>
        <w:numPr>
          <w:ilvl w:val="0"/>
          <w:numId w:val="9"/>
        </w:numPr>
        <w:jc w:val="both"/>
        <w:rPr>
          <w:rFonts w:ascii="Times New Roman" w:hAnsi="Times New Roman" w:cs="Times New Roman"/>
          <w:sz w:val="21"/>
          <w:szCs w:val="21"/>
        </w:rPr>
      </w:pPr>
      <w:r w:rsidRPr="00733044">
        <w:rPr>
          <w:rFonts w:ascii="Times New Roman" w:hAnsi="Times New Roman" w:cs="Times New Roman"/>
          <w:sz w:val="21"/>
          <w:szCs w:val="21"/>
        </w:rPr>
        <w:t>Ths. Phạm Phong Phú “Ứng dụng trí tuệ nhân tạo (AI) trong Giáo dục nghề nghiệp tại Trường Trung cấp nghề và Đào tạo Cán bộ hợp tác xã miền Nam”.</w:t>
      </w:r>
    </w:p>
    <w:p w14:paraId="369FC7A5" w14:textId="3FD64C2A" w:rsidR="00733044" w:rsidRDefault="00733044" w:rsidP="00733044">
      <w:pPr>
        <w:pStyle w:val="ListParagraph"/>
        <w:numPr>
          <w:ilvl w:val="0"/>
          <w:numId w:val="9"/>
        </w:numPr>
        <w:jc w:val="both"/>
        <w:rPr>
          <w:rFonts w:ascii="Times New Roman" w:hAnsi="Times New Roman" w:cs="Times New Roman"/>
          <w:sz w:val="21"/>
          <w:szCs w:val="21"/>
        </w:rPr>
      </w:pPr>
      <w:r w:rsidRPr="00733044">
        <w:rPr>
          <w:rFonts w:ascii="Times New Roman" w:hAnsi="Times New Roman" w:cs="Times New Roman"/>
          <w:sz w:val="21"/>
          <w:szCs w:val="21"/>
        </w:rPr>
        <w:t xml:space="preserve">TS Nguyễn Đăng Khoa và ThS. NCS Nguyễn Quốc Hưng “phát triển ứng dụng trí tuệ nhân tạo (AI) trong giáo dục đại học tại Việt Nam: cơ hội, thách thức và giải pháp” </w:t>
      </w:r>
      <w:hyperlink r:id="rId9" w:history="1">
        <w:r w:rsidRPr="0033745C">
          <w:rPr>
            <w:rStyle w:val="Hyperlink"/>
            <w:rFonts w:ascii="Times New Roman" w:hAnsi="Times New Roman" w:cs="Times New Roman"/>
            <w:sz w:val="21"/>
            <w:szCs w:val="21"/>
          </w:rPr>
          <w:t>https://daotao.neu.edu.vn/Resources/Docs/SubDomain/daotao/CDR/10-TS-NguyenDangKhoa-NguyenQuocHung.pdf</w:t>
        </w:r>
      </w:hyperlink>
    </w:p>
    <w:p w14:paraId="5EC530F3" w14:textId="77777777" w:rsidR="00733044" w:rsidRPr="00733044" w:rsidRDefault="00733044" w:rsidP="00733044">
      <w:pPr>
        <w:numPr>
          <w:ilvl w:val="0"/>
          <w:numId w:val="9"/>
        </w:numPr>
        <w:spacing w:after="120" w:line="240" w:lineRule="auto"/>
        <w:rPr>
          <w:rFonts w:ascii="Times New Roman" w:hAnsi="Times New Roman" w:cs="Times New Roman"/>
          <w:spacing w:val="-4"/>
          <w:w w:val="98"/>
          <w:sz w:val="21"/>
          <w:szCs w:val="26"/>
        </w:rPr>
      </w:pPr>
      <w:r w:rsidRPr="00733044">
        <w:rPr>
          <w:rFonts w:ascii="Times New Roman" w:hAnsi="Times New Roman" w:cs="Times New Roman"/>
          <w:spacing w:val="-4"/>
          <w:w w:val="98"/>
          <w:sz w:val="21"/>
          <w:szCs w:val="21"/>
        </w:rPr>
        <w:t>TS. Nguyễn Thị Hồng Hoa -Trường Đại học Tài nguyên và Môi trường thành phố Hồ Chí Minh: http://lyluanchinhtri.vn/home/index.php/dien-dan/item/4686</w:t>
      </w:r>
      <w:r w:rsidRPr="00733044">
        <w:rPr>
          <w:rFonts w:ascii="Times New Roman" w:hAnsi="Times New Roman" w:cs="Times New Roman"/>
          <w:spacing w:val="-4"/>
          <w:w w:val="98"/>
          <w:sz w:val="21"/>
          <w:szCs w:val="26"/>
        </w:rPr>
        <w:t>-dao-tao-nang-cao-chat-luong-nguon-nhan-luc-o-thanh-pho-ho-chi-minh.html</w:t>
      </w:r>
    </w:p>
    <w:p w14:paraId="2B47AEE9" w14:textId="67DA5A1B" w:rsidR="00733044" w:rsidRPr="00733044" w:rsidRDefault="00733044" w:rsidP="00733044">
      <w:pPr>
        <w:pStyle w:val="ListParagraph"/>
        <w:numPr>
          <w:ilvl w:val="0"/>
          <w:numId w:val="9"/>
        </w:numPr>
        <w:jc w:val="both"/>
        <w:rPr>
          <w:rFonts w:ascii="Times New Roman" w:hAnsi="Times New Roman" w:cs="Times New Roman"/>
          <w:sz w:val="21"/>
          <w:szCs w:val="21"/>
        </w:rPr>
      </w:pPr>
      <w:r w:rsidRPr="00733044">
        <w:rPr>
          <w:rFonts w:ascii="Times New Roman" w:hAnsi="Times New Roman" w:cs="Times New Roman"/>
          <w:sz w:val="21"/>
          <w:szCs w:val="21"/>
        </w:rPr>
        <w:t>TS. Phạm Hữu Lộc-Đề tài nghiên cứu” Ứng dụng chuyển đổi số vào công tác quản lý và đào tạo tại trường Cao đẳng Lý Tự Trọng TPHCM</w:t>
      </w:r>
    </w:p>
    <w:p w14:paraId="3EBFAAC1" w14:textId="7BA3AA4B" w:rsidR="00733044" w:rsidRPr="00733044" w:rsidRDefault="00733044" w:rsidP="00733044">
      <w:pPr>
        <w:pStyle w:val="ListParagraph"/>
        <w:numPr>
          <w:ilvl w:val="0"/>
          <w:numId w:val="9"/>
        </w:numPr>
        <w:jc w:val="both"/>
        <w:rPr>
          <w:rFonts w:ascii="Times New Roman" w:hAnsi="Times New Roman" w:cs="Times New Roman"/>
          <w:sz w:val="21"/>
          <w:szCs w:val="21"/>
        </w:rPr>
      </w:pPr>
      <w:r w:rsidRPr="00733044">
        <w:rPr>
          <w:rFonts w:ascii="Times New Roman" w:hAnsi="Times New Roman" w:cs="Times New Roman"/>
          <w:sz w:val="21"/>
          <w:szCs w:val="21"/>
        </w:rPr>
        <w:t>Chuyển đổi số nâng cao chất lượng giáo dục nghề nghiệp (</w:t>
      </w:r>
      <w:hyperlink r:id="rId10" w:history="1">
        <w:r w:rsidRPr="00733044">
          <w:rPr>
            <w:rStyle w:val="Hyperlink"/>
            <w:rFonts w:ascii="Times New Roman" w:hAnsi="Times New Roman" w:cs="Times New Roman"/>
            <w:sz w:val="21"/>
            <w:szCs w:val="21"/>
          </w:rPr>
          <w:t>https://baochinhphu.vn/chuyen-doi-so-nang-cao-chat-luong-giao-duc-nghe-nghiep-102221226130631246.htm</w:t>
        </w:r>
      </w:hyperlink>
    </w:p>
    <w:p w14:paraId="642368C6" w14:textId="77777777" w:rsidR="00733044" w:rsidRPr="00733044" w:rsidRDefault="00733044" w:rsidP="00733044">
      <w:pPr>
        <w:numPr>
          <w:ilvl w:val="0"/>
          <w:numId w:val="9"/>
        </w:numPr>
        <w:spacing w:after="120" w:line="240" w:lineRule="auto"/>
        <w:rPr>
          <w:rFonts w:ascii="Times New Roman" w:hAnsi="Times New Roman" w:cs="Times New Roman"/>
          <w:spacing w:val="-4"/>
          <w:w w:val="98"/>
          <w:sz w:val="21"/>
          <w:szCs w:val="26"/>
        </w:rPr>
      </w:pPr>
      <w:r w:rsidRPr="00733044">
        <w:rPr>
          <w:rFonts w:ascii="Times New Roman" w:hAnsi="Times New Roman" w:cs="Times New Roman"/>
          <w:spacing w:val="-4"/>
          <w:w w:val="98"/>
          <w:sz w:val="21"/>
          <w:szCs w:val="26"/>
        </w:rPr>
        <w:t>Đào tạo nghề chất lượng cao đáp ứng yêu cầu hội nhập và Cách mạng công nghiệp 4.0(https://www.tapchicongsan.org.vn/media-story/-/asset_publisher/V8hhp4dK31Gf/content/dao-tao-nghe-chat-luong-cao-dap-ung-yeu-cau-hoi-nhap-va-cach-mang-cong-nghiep-4-0)</w:t>
      </w:r>
    </w:p>
    <w:p w14:paraId="50C8F75B" w14:textId="53E58CF4" w:rsidR="00733044" w:rsidRPr="00733044" w:rsidRDefault="00733044" w:rsidP="00733044">
      <w:pPr>
        <w:pStyle w:val="ListParagraph"/>
        <w:numPr>
          <w:ilvl w:val="0"/>
          <w:numId w:val="9"/>
        </w:numPr>
        <w:jc w:val="both"/>
        <w:rPr>
          <w:rFonts w:ascii="Times New Roman" w:hAnsi="Times New Roman" w:cs="Times New Roman"/>
          <w:sz w:val="21"/>
          <w:szCs w:val="21"/>
        </w:rPr>
      </w:pPr>
      <w:r w:rsidRPr="00733044">
        <w:rPr>
          <w:rFonts w:ascii="Times New Roman" w:hAnsi="Times New Roman" w:cs="Times New Roman"/>
          <w:sz w:val="21"/>
          <w:szCs w:val="21"/>
        </w:rPr>
        <w:t>Hướng tới đào tạo nghề chất lượng cao, đem lại hiệu quả thiết thực (</w:t>
      </w:r>
      <w:hyperlink r:id="rId11" w:history="1">
        <w:r w:rsidRPr="00733044">
          <w:rPr>
            <w:rStyle w:val="Hyperlink"/>
            <w:rFonts w:ascii="Times New Roman" w:hAnsi="Times New Roman" w:cs="Times New Roman"/>
            <w:sz w:val="21"/>
            <w:szCs w:val="21"/>
          </w:rPr>
          <w:t>https://baochinhphu.vn/huong-toi-dao-tao-nghe-chat-luong-cao-dem-lai-hieu-qua-thiet-thuc-102230913172421643.htm</w:t>
        </w:r>
      </w:hyperlink>
    </w:p>
    <w:p w14:paraId="187EE251" w14:textId="77777777" w:rsidR="00733044" w:rsidRPr="00733044" w:rsidRDefault="00733044" w:rsidP="00733044">
      <w:pPr>
        <w:spacing w:after="120" w:line="240" w:lineRule="auto"/>
        <w:rPr>
          <w:rFonts w:ascii="Times New Roman" w:hAnsi="Times New Roman" w:cs="Times New Roman"/>
          <w:b/>
          <w:spacing w:val="-4"/>
          <w:w w:val="98"/>
          <w:sz w:val="21"/>
          <w:szCs w:val="21"/>
        </w:rPr>
      </w:pPr>
    </w:p>
    <w:p w14:paraId="1BBD46C0" w14:textId="77777777" w:rsidR="00733044" w:rsidRPr="00733044" w:rsidRDefault="00733044" w:rsidP="00733044">
      <w:pPr>
        <w:spacing w:after="120" w:line="240" w:lineRule="auto"/>
        <w:ind w:left="567" w:hanging="567"/>
        <w:rPr>
          <w:rFonts w:ascii="Times New Roman" w:hAnsi="Times New Roman" w:cs="Times New Roman"/>
          <w:b/>
          <w:i/>
          <w:spacing w:val="-4"/>
          <w:w w:val="98"/>
          <w:sz w:val="21"/>
          <w:szCs w:val="26"/>
        </w:rPr>
      </w:pPr>
    </w:p>
    <w:bookmarkEnd w:id="1"/>
    <w:bookmarkEnd w:id="2"/>
    <w:bookmarkEnd w:id="3"/>
    <w:p w14:paraId="2DF8D6B6" w14:textId="75EBA392" w:rsidR="00140CD7" w:rsidRPr="00EB5148" w:rsidRDefault="00140CD7" w:rsidP="008469FB">
      <w:pPr>
        <w:tabs>
          <w:tab w:val="left" w:pos="567"/>
        </w:tabs>
        <w:autoSpaceDE w:val="0"/>
        <w:autoSpaceDN w:val="0"/>
        <w:adjustRightInd w:val="0"/>
        <w:spacing w:before="40" w:after="0" w:line="240" w:lineRule="auto"/>
        <w:contextualSpacing/>
        <w:rPr>
          <w:rFonts w:ascii="Times New Roman" w:eastAsiaTheme="minorEastAsia" w:hAnsi="Times New Roman" w:cs="Times New Roman"/>
          <w:spacing w:val="-4"/>
          <w:w w:val="98"/>
          <w:sz w:val="21"/>
          <w:szCs w:val="21"/>
        </w:rPr>
      </w:pPr>
    </w:p>
    <w:sectPr w:rsidR="00140CD7" w:rsidRPr="00EB5148" w:rsidSect="00862C30">
      <w:headerReference w:type="default" r:id="rId12"/>
      <w:footerReference w:type="default" r:id="rId13"/>
      <w:pgSz w:w="11907" w:h="16840" w:code="9"/>
      <w:pgMar w:top="1985" w:right="1418" w:bottom="2155" w:left="1418" w:header="1418" w:footer="141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CFC596" w14:textId="77777777" w:rsidR="00400090" w:rsidRDefault="00400090" w:rsidP="00B93300">
      <w:pPr>
        <w:spacing w:after="0" w:line="240" w:lineRule="auto"/>
      </w:pPr>
      <w:r>
        <w:separator/>
      </w:r>
    </w:p>
  </w:endnote>
  <w:endnote w:type="continuationSeparator" w:id="0">
    <w:p w14:paraId="78C96447" w14:textId="77777777" w:rsidR="00400090" w:rsidRDefault="00400090" w:rsidP="00B933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0400690"/>
      <w:docPartObj>
        <w:docPartGallery w:val="Page Numbers (Bottom of Page)"/>
        <w:docPartUnique/>
      </w:docPartObj>
    </w:sdtPr>
    <w:sdtEndPr>
      <w:rPr>
        <w:noProof/>
      </w:rPr>
    </w:sdtEndPr>
    <w:sdtContent>
      <w:p w14:paraId="4BBF8313" w14:textId="2561BC6D" w:rsidR="00536217" w:rsidRDefault="00536217">
        <w:pPr>
          <w:pStyle w:val="Footer"/>
          <w:jc w:val="center"/>
        </w:pPr>
        <w:r w:rsidRPr="00DB79C2">
          <w:rPr>
            <w:rFonts w:ascii="Times New Roman" w:hAnsi="Times New Roman" w:cs="Times New Roman"/>
          </w:rPr>
          <w:fldChar w:fldCharType="begin"/>
        </w:r>
        <w:r w:rsidRPr="00DB79C2">
          <w:rPr>
            <w:rFonts w:ascii="Times New Roman" w:hAnsi="Times New Roman" w:cs="Times New Roman"/>
          </w:rPr>
          <w:instrText xml:space="preserve"> PAGE   \* MERGEFORMAT </w:instrText>
        </w:r>
        <w:r w:rsidRPr="00DB79C2">
          <w:rPr>
            <w:rFonts w:ascii="Times New Roman" w:hAnsi="Times New Roman" w:cs="Times New Roman"/>
          </w:rPr>
          <w:fldChar w:fldCharType="separate"/>
        </w:r>
        <w:r w:rsidR="005E2514">
          <w:rPr>
            <w:rFonts w:ascii="Times New Roman" w:hAnsi="Times New Roman" w:cs="Times New Roman"/>
            <w:noProof/>
          </w:rPr>
          <w:t>1</w:t>
        </w:r>
        <w:r w:rsidRPr="00DB79C2">
          <w:rPr>
            <w:rFonts w:ascii="Times New Roman" w:hAnsi="Times New Roman" w:cs="Times New Roman"/>
            <w:noProof/>
          </w:rPr>
          <w:fldChar w:fldCharType="end"/>
        </w:r>
      </w:p>
    </w:sdtContent>
  </w:sdt>
  <w:p w14:paraId="0D145B47" w14:textId="77777777" w:rsidR="00536217" w:rsidRPr="00DB79C2" w:rsidRDefault="0053621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5716C" w14:textId="77777777" w:rsidR="00400090" w:rsidRDefault="00400090" w:rsidP="00B93300">
      <w:pPr>
        <w:spacing w:after="0" w:line="240" w:lineRule="auto"/>
      </w:pPr>
      <w:r>
        <w:separator/>
      </w:r>
    </w:p>
  </w:footnote>
  <w:footnote w:type="continuationSeparator" w:id="0">
    <w:p w14:paraId="5F574D71" w14:textId="77777777" w:rsidR="00400090" w:rsidRDefault="00400090" w:rsidP="00B93300">
      <w:pPr>
        <w:spacing w:after="0" w:line="240" w:lineRule="auto"/>
      </w:pPr>
      <w:r>
        <w:continuationSeparator/>
      </w:r>
    </w:p>
  </w:footnote>
  <w:footnote w:id="1">
    <w:p w14:paraId="6779765F" w14:textId="77777777" w:rsidR="00733044" w:rsidRDefault="00733044" w:rsidP="00733044">
      <w:pPr>
        <w:pStyle w:val="FootnoteText"/>
      </w:pPr>
      <w:r w:rsidRPr="00733044">
        <w:rPr>
          <w:rStyle w:val="FootnoteReference"/>
        </w:rPr>
        <w:footnoteRef/>
      </w:r>
      <w:r>
        <w:t xml:space="preserve"> Tác giả </w:t>
      </w:r>
      <w:r w:rsidRPr="00733044">
        <w:rPr>
          <w:rStyle w:val="Strong"/>
          <w:iCs/>
          <w:shd w:val="clear" w:color="auto" w:fill="FFFFFF"/>
        </w:rPr>
        <w:t>Hồng Quang “Trí tuệ nhân tạo (AI): Thách thức trong đào tạo nhân lực”-</w:t>
      </w:r>
      <w:r w:rsidRPr="00733044">
        <w:rPr>
          <w:rStyle w:val="Strong"/>
          <w:rFonts w:ascii="Arial" w:hAnsi="Arial" w:cs="Arial"/>
          <w:i/>
          <w:iCs/>
          <w:shd w:val="clear" w:color="auto" w:fill="FFFFFF"/>
        </w:rPr>
        <w:t xml:space="preserve"> </w:t>
      </w:r>
      <w:r w:rsidRPr="00701546">
        <w:t>https://ntt.edu.vn/tri-tue-nhan-tao-ai-thach-thuc-trong-dao-tao-nhan-luc/</w:t>
      </w:r>
    </w:p>
  </w:footnote>
  <w:footnote w:id="2">
    <w:p w14:paraId="39BEF912" w14:textId="77777777" w:rsidR="00733044" w:rsidRDefault="00733044" w:rsidP="00733044">
      <w:pPr>
        <w:pStyle w:val="FootnoteText"/>
      </w:pPr>
      <w:r w:rsidRPr="00733044">
        <w:rPr>
          <w:rStyle w:val="FootnoteReference"/>
        </w:rPr>
        <w:footnoteRef/>
      </w:r>
      <w:r w:rsidRPr="002C5903">
        <w:t>PGS.TS.</w:t>
      </w:r>
      <w:r>
        <w:t xml:space="preserve"> </w:t>
      </w:r>
      <w:r w:rsidRPr="002C5903">
        <w:t>GVCC. Doãn Hồng Nhung (Đại học Luật - Đại học Quốc gia Hà Nội VNU-UL), Nguyễn Xuân Bảo( Trường Đại học Ngoại thương) và Vũ Thị Hồng Hà (Trường Đại học Luật Hà Nội)</w:t>
      </w:r>
      <w:r>
        <w:t>”</w:t>
      </w:r>
      <w:r w:rsidRPr="002C5903">
        <w:t xml:space="preserve"> Cơ hội và thách thức của trí tuệ nhân tạo trong giáo dục đại học, một số khuyến nghị đối với hoạt động đào tạo nghề Luật ở Việt Nam"</w:t>
      </w:r>
    </w:p>
  </w:footnote>
  <w:footnote w:id="3">
    <w:p w14:paraId="6E660A38" w14:textId="77777777" w:rsidR="00733044" w:rsidRDefault="00733044" w:rsidP="00733044">
      <w:pPr>
        <w:pStyle w:val="FootnoteText"/>
      </w:pPr>
      <w:r w:rsidRPr="00733044">
        <w:rPr>
          <w:rStyle w:val="FootnoteReference"/>
        </w:rPr>
        <w:footnoteRef/>
      </w:r>
      <w:r>
        <w:t xml:space="preserve"> Ths. </w:t>
      </w:r>
      <w:r w:rsidRPr="008472CB">
        <w:t>Phạm Phong P</w:t>
      </w:r>
      <w:r>
        <w:t>hú “Ứng dụng trí tuệ nhân tạo (AI) trong Giáo dục nghề nghiệp tại Trường Trung cấp nghề và Đào tạo Cán bộ hợp tác xã miền Nam”.</w:t>
      </w:r>
    </w:p>
  </w:footnote>
  <w:footnote w:id="4">
    <w:p w14:paraId="5BA2E8A6" w14:textId="77777777" w:rsidR="00733044" w:rsidRDefault="00733044" w:rsidP="00733044">
      <w:pPr>
        <w:pStyle w:val="FootnoteText"/>
      </w:pPr>
      <w:r w:rsidRPr="00733044">
        <w:rPr>
          <w:rStyle w:val="FootnoteReference"/>
        </w:rPr>
        <w:footnoteRef/>
      </w:r>
      <w:r>
        <w:t xml:space="preserve"> </w:t>
      </w:r>
      <w:r w:rsidRPr="001B7A64">
        <w:t>TS Nguyễn Đăng Khoa và ThS. NCS Nguyễn Quốc Hưng</w:t>
      </w:r>
      <w:r>
        <w:t xml:space="preserve"> “phát triển ứng dụng trí tuệ nhân tạo (ai) trong giáo dục</w:t>
      </w:r>
    </w:p>
    <w:p w14:paraId="13C40E23" w14:textId="77777777" w:rsidR="00733044" w:rsidRDefault="00733044" w:rsidP="00733044">
      <w:pPr>
        <w:pStyle w:val="FootnoteText"/>
      </w:pPr>
      <w:r>
        <w:t xml:space="preserve">đại học tại việt nam: cơ hội, thách thức và giải pháp” </w:t>
      </w:r>
      <w:r w:rsidRPr="001B7A64">
        <w:t>https://daotao.neu.edu.vn/Resources/Docs/SubDomain/daotao/CDR/10-TS-NguyenDangKhoa-NguyenQuocHung.pdf</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top w:w="72" w:type="dxa"/>
        <w:left w:w="115" w:type="dxa"/>
        <w:bottom w:w="72" w:type="dxa"/>
        <w:right w:w="115" w:type="dxa"/>
      </w:tblCellMar>
      <w:tblLook w:val="04A0" w:firstRow="1" w:lastRow="0" w:firstColumn="1" w:lastColumn="0" w:noHBand="0" w:noVBand="1"/>
    </w:tblPr>
    <w:tblGrid>
      <w:gridCol w:w="680"/>
      <w:gridCol w:w="8368"/>
    </w:tblGrid>
    <w:tr w:rsidR="00B93300" w:rsidRPr="00B93300" w14:paraId="00889162" w14:textId="77777777" w:rsidTr="00B45A2F">
      <w:tc>
        <w:tcPr>
          <w:tcW w:w="365" w:type="pct"/>
          <w:tcBorders>
            <w:top w:val="single" w:sz="18" w:space="0" w:color="943634"/>
            <w:left w:val="single" w:sz="18" w:space="0" w:color="943634"/>
            <w:bottom w:val="single" w:sz="18" w:space="0" w:color="943634"/>
            <w:right w:val="single" w:sz="18" w:space="0" w:color="943634"/>
          </w:tcBorders>
          <w:shd w:val="clear" w:color="auto" w:fill="943634"/>
          <w:vAlign w:val="bottom"/>
        </w:tcPr>
        <w:p w14:paraId="0ABA5601" w14:textId="65F5E99C" w:rsidR="00B93300" w:rsidRPr="00B93300" w:rsidRDefault="005B40FF" w:rsidP="00B93300">
          <w:pPr>
            <w:tabs>
              <w:tab w:val="center" w:pos="4680"/>
              <w:tab w:val="right" w:pos="9360"/>
            </w:tabs>
            <w:spacing w:after="0" w:line="240" w:lineRule="auto"/>
            <w:jc w:val="center"/>
            <w:rPr>
              <w:rFonts w:ascii="Arial" w:eastAsia="Times New Roman" w:hAnsi="Arial" w:cs="Arial"/>
              <w:b/>
              <w:w w:val="80"/>
              <w:sz w:val="24"/>
              <w:szCs w:val="24"/>
            </w:rPr>
          </w:pPr>
          <w:r>
            <w:rPr>
              <w:rFonts w:ascii="Arial" w:eastAsia="Times New Roman" w:hAnsi="Arial" w:cs="Arial"/>
              <w:b/>
              <w:color w:val="FFFFFF"/>
              <w:w w:val="80"/>
            </w:rPr>
            <w:t>LTTC</w:t>
          </w:r>
        </w:p>
      </w:tc>
      <w:tc>
        <w:tcPr>
          <w:tcW w:w="4635" w:type="pct"/>
          <w:tcBorders>
            <w:left w:val="single" w:sz="18" w:space="0" w:color="943634"/>
            <w:bottom w:val="single" w:sz="18" w:space="0" w:color="943634"/>
          </w:tcBorders>
          <w:vAlign w:val="bottom"/>
        </w:tcPr>
        <w:p w14:paraId="29822314" w14:textId="61D92CFA" w:rsidR="00B93300" w:rsidRPr="00B93300" w:rsidRDefault="001F6A24" w:rsidP="00282098">
          <w:pPr>
            <w:tabs>
              <w:tab w:val="center" w:pos="4680"/>
              <w:tab w:val="right" w:pos="9360"/>
            </w:tabs>
            <w:spacing w:after="0" w:line="240" w:lineRule="auto"/>
            <w:rPr>
              <w:rFonts w:ascii="Arial" w:eastAsia="Times New Roman" w:hAnsi="Arial" w:cs="Arial"/>
              <w:w w:val="85"/>
              <w:sz w:val="24"/>
              <w:szCs w:val="24"/>
            </w:rPr>
          </w:pPr>
          <w:r>
            <w:rPr>
              <w:rFonts w:ascii="Arial" w:eastAsia="Times New Roman" w:hAnsi="Arial" w:cs="Arial"/>
              <w:bCs/>
              <w:w w:val="85"/>
              <w:sz w:val="18"/>
              <w:szCs w:val="24"/>
            </w:rPr>
            <w:t>H</w:t>
          </w:r>
          <w:r w:rsidRPr="001F6A24">
            <w:rPr>
              <w:rFonts w:ascii="Arial" w:eastAsia="Times New Roman" w:hAnsi="Arial" w:cs="Arial"/>
              <w:bCs/>
              <w:w w:val="85"/>
              <w:sz w:val="18"/>
              <w:szCs w:val="24"/>
            </w:rPr>
            <w:t>ộ</w:t>
          </w:r>
          <w:r>
            <w:rPr>
              <w:rFonts w:ascii="Arial" w:eastAsia="Times New Roman" w:hAnsi="Arial" w:cs="Arial"/>
              <w:bCs/>
              <w:w w:val="85"/>
              <w:sz w:val="18"/>
              <w:szCs w:val="24"/>
            </w:rPr>
            <w:t>i th</w:t>
          </w:r>
          <w:r w:rsidRPr="001F6A24">
            <w:rPr>
              <w:rFonts w:ascii="Arial" w:eastAsia="Times New Roman" w:hAnsi="Arial" w:cs="Arial"/>
              <w:bCs/>
              <w:w w:val="85"/>
              <w:sz w:val="18"/>
              <w:szCs w:val="24"/>
            </w:rPr>
            <w:t>ảo</w:t>
          </w:r>
          <w:r>
            <w:rPr>
              <w:rFonts w:ascii="Arial" w:eastAsia="Times New Roman" w:hAnsi="Arial" w:cs="Arial"/>
              <w:bCs/>
              <w:w w:val="85"/>
              <w:sz w:val="18"/>
              <w:szCs w:val="24"/>
            </w:rPr>
            <w:t xml:space="preserve"> khoa h</w:t>
          </w:r>
          <w:r w:rsidRPr="001F6A24">
            <w:rPr>
              <w:rFonts w:ascii="Arial" w:eastAsia="Times New Roman" w:hAnsi="Arial" w:cs="Arial"/>
              <w:bCs/>
              <w:w w:val="85"/>
              <w:sz w:val="18"/>
              <w:szCs w:val="24"/>
            </w:rPr>
            <w:t>ọ</w:t>
          </w:r>
          <w:r>
            <w:rPr>
              <w:rFonts w:ascii="Arial" w:eastAsia="Times New Roman" w:hAnsi="Arial" w:cs="Arial"/>
              <w:bCs/>
              <w:w w:val="85"/>
              <w:sz w:val="18"/>
              <w:szCs w:val="24"/>
            </w:rPr>
            <w:t>c</w:t>
          </w:r>
          <w:r w:rsidR="00347B2D">
            <w:rPr>
              <w:rFonts w:ascii="Arial" w:eastAsia="Times New Roman" w:hAnsi="Arial" w:cs="Arial"/>
              <w:bCs/>
              <w:w w:val="85"/>
              <w:sz w:val="18"/>
              <w:szCs w:val="24"/>
            </w:rPr>
            <w:t xml:space="preserve"> 202</w:t>
          </w:r>
          <w:r w:rsidR="00282098">
            <w:rPr>
              <w:rFonts w:ascii="Arial" w:eastAsia="Times New Roman" w:hAnsi="Arial" w:cs="Arial"/>
              <w:bCs/>
              <w:w w:val="85"/>
              <w:sz w:val="18"/>
              <w:szCs w:val="24"/>
            </w:rPr>
            <w:t>5</w:t>
          </w:r>
        </w:p>
      </w:tc>
    </w:tr>
  </w:tbl>
  <w:p w14:paraId="123E0B49" w14:textId="34F7FA5B" w:rsidR="00B93300" w:rsidRDefault="00B933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E6AD4"/>
    <w:multiLevelType w:val="multilevel"/>
    <w:tmpl w:val="2F4CD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B3172F"/>
    <w:multiLevelType w:val="hybridMultilevel"/>
    <w:tmpl w:val="D44E4CFC"/>
    <w:lvl w:ilvl="0" w:tplc="70E800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7267D3"/>
    <w:multiLevelType w:val="hybridMultilevel"/>
    <w:tmpl w:val="D88C306E"/>
    <w:lvl w:ilvl="0" w:tplc="4E0A6146">
      <w:start w:val="1"/>
      <w:numFmt w:val="decimal"/>
      <w:pStyle w:val="TLTK"/>
      <w:lvlText w:val="[%1]"/>
      <w:lvlJc w:val="left"/>
      <w:pPr>
        <w:ind w:left="360" w:hanging="360"/>
      </w:pPr>
      <w:rPr>
        <w:rFonts w:ascii="Times New Roman" w:hAnsi="Times New Roman" w:hint="default"/>
        <w:b w:val="0"/>
        <w:i w:val="0"/>
        <w:sz w:val="21"/>
        <w:szCs w:val="26"/>
      </w:rPr>
    </w:lvl>
    <w:lvl w:ilvl="1" w:tplc="042A0019">
      <w:start w:val="1"/>
      <w:numFmt w:val="lowerLetter"/>
      <w:lvlText w:val="%2."/>
      <w:lvlJc w:val="left"/>
      <w:pPr>
        <w:ind w:left="6184" w:hanging="360"/>
      </w:pPr>
    </w:lvl>
    <w:lvl w:ilvl="2" w:tplc="042A001B" w:tentative="1">
      <w:start w:val="1"/>
      <w:numFmt w:val="lowerRoman"/>
      <w:lvlText w:val="%3."/>
      <w:lvlJc w:val="right"/>
      <w:pPr>
        <w:ind w:left="6904" w:hanging="180"/>
      </w:pPr>
    </w:lvl>
    <w:lvl w:ilvl="3" w:tplc="042A000F" w:tentative="1">
      <w:start w:val="1"/>
      <w:numFmt w:val="decimal"/>
      <w:lvlText w:val="%4."/>
      <w:lvlJc w:val="left"/>
      <w:pPr>
        <w:ind w:left="7624" w:hanging="360"/>
      </w:pPr>
    </w:lvl>
    <w:lvl w:ilvl="4" w:tplc="042A0019" w:tentative="1">
      <w:start w:val="1"/>
      <w:numFmt w:val="lowerLetter"/>
      <w:lvlText w:val="%5."/>
      <w:lvlJc w:val="left"/>
      <w:pPr>
        <w:ind w:left="8344" w:hanging="360"/>
      </w:pPr>
    </w:lvl>
    <w:lvl w:ilvl="5" w:tplc="042A001B" w:tentative="1">
      <w:start w:val="1"/>
      <w:numFmt w:val="lowerRoman"/>
      <w:lvlText w:val="%6."/>
      <w:lvlJc w:val="right"/>
      <w:pPr>
        <w:ind w:left="9064" w:hanging="180"/>
      </w:pPr>
    </w:lvl>
    <w:lvl w:ilvl="6" w:tplc="042A000F" w:tentative="1">
      <w:start w:val="1"/>
      <w:numFmt w:val="decimal"/>
      <w:lvlText w:val="%7."/>
      <w:lvlJc w:val="left"/>
      <w:pPr>
        <w:ind w:left="9784" w:hanging="360"/>
      </w:pPr>
    </w:lvl>
    <w:lvl w:ilvl="7" w:tplc="042A0019" w:tentative="1">
      <w:start w:val="1"/>
      <w:numFmt w:val="lowerLetter"/>
      <w:lvlText w:val="%8."/>
      <w:lvlJc w:val="left"/>
      <w:pPr>
        <w:ind w:left="10504" w:hanging="360"/>
      </w:pPr>
    </w:lvl>
    <w:lvl w:ilvl="8" w:tplc="042A001B" w:tentative="1">
      <w:start w:val="1"/>
      <w:numFmt w:val="lowerRoman"/>
      <w:lvlText w:val="%9."/>
      <w:lvlJc w:val="right"/>
      <w:pPr>
        <w:ind w:left="11224" w:hanging="180"/>
      </w:pPr>
    </w:lvl>
  </w:abstractNum>
  <w:abstractNum w:abstractNumId="3" w15:restartNumberingAfterBreak="0">
    <w:nsid w:val="37AD38A6"/>
    <w:multiLevelType w:val="hybridMultilevel"/>
    <w:tmpl w:val="B8EA8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3D0C58"/>
    <w:multiLevelType w:val="hybridMultilevel"/>
    <w:tmpl w:val="6FDCE278"/>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F37C7E"/>
    <w:multiLevelType w:val="hybridMultilevel"/>
    <w:tmpl w:val="EB5CF196"/>
    <w:lvl w:ilvl="0" w:tplc="3D28AFE8">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B5043B"/>
    <w:multiLevelType w:val="hybridMultilevel"/>
    <w:tmpl w:val="D72A078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F93129"/>
    <w:multiLevelType w:val="hybridMultilevel"/>
    <w:tmpl w:val="7EE46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2"/>
    <w:lvlOverride w:ilvl="0">
      <w:startOverride w:val="1"/>
    </w:lvlOverride>
  </w:num>
  <w:num w:numId="3">
    <w:abstractNumId w:val="0"/>
  </w:num>
  <w:num w:numId="4">
    <w:abstractNumId w:val="5"/>
  </w:num>
  <w:num w:numId="5">
    <w:abstractNumId w:val="3"/>
  </w:num>
  <w:num w:numId="6">
    <w:abstractNumId w:val="6"/>
  </w:num>
  <w:num w:numId="7">
    <w:abstractNumId w:val="1"/>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8A2"/>
    <w:rsid w:val="00000C1F"/>
    <w:rsid w:val="00002AAE"/>
    <w:rsid w:val="00006D37"/>
    <w:rsid w:val="0006781E"/>
    <w:rsid w:val="000702E2"/>
    <w:rsid w:val="00096DE8"/>
    <w:rsid w:val="000B252A"/>
    <w:rsid w:val="000C1844"/>
    <w:rsid w:val="00101704"/>
    <w:rsid w:val="001115B9"/>
    <w:rsid w:val="00111671"/>
    <w:rsid w:val="00120037"/>
    <w:rsid w:val="00120CE9"/>
    <w:rsid w:val="00140CD7"/>
    <w:rsid w:val="00194B6C"/>
    <w:rsid w:val="0019731A"/>
    <w:rsid w:val="001A3FCF"/>
    <w:rsid w:val="001A7262"/>
    <w:rsid w:val="001B188B"/>
    <w:rsid w:val="001C2717"/>
    <w:rsid w:val="001C4E0D"/>
    <w:rsid w:val="001D4BF1"/>
    <w:rsid w:val="001F6A24"/>
    <w:rsid w:val="00202F9F"/>
    <w:rsid w:val="0021765F"/>
    <w:rsid w:val="002210B9"/>
    <w:rsid w:val="00274BB9"/>
    <w:rsid w:val="00282098"/>
    <w:rsid w:val="00291F77"/>
    <w:rsid w:val="00295441"/>
    <w:rsid w:val="002A4816"/>
    <w:rsid w:val="002B31F6"/>
    <w:rsid w:val="002C46D2"/>
    <w:rsid w:val="002D0008"/>
    <w:rsid w:val="002D08CD"/>
    <w:rsid w:val="002D49D3"/>
    <w:rsid w:val="002D7932"/>
    <w:rsid w:val="002E4A6E"/>
    <w:rsid w:val="002E725D"/>
    <w:rsid w:val="00312C85"/>
    <w:rsid w:val="0032180B"/>
    <w:rsid w:val="0032317E"/>
    <w:rsid w:val="00347B2D"/>
    <w:rsid w:val="00366D63"/>
    <w:rsid w:val="00383C32"/>
    <w:rsid w:val="003E0449"/>
    <w:rsid w:val="003E2EB6"/>
    <w:rsid w:val="003E45E8"/>
    <w:rsid w:val="003F4299"/>
    <w:rsid w:val="003F7599"/>
    <w:rsid w:val="00400090"/>
    <w:rsid w:val="004051DD"/>
    <w:rsid w:val="004231E8"/>
    <w:rsid w:val="00425C62"/>
    <w:rsid w:val="004327BF"/>
    <w:rsid w:val="004369B6"/>
    <w:rsid w:val="00436FEF"/>
    <w:rsid w:val="00490271"/>
    <w:rsid w:val="00491436"/>
    <w:rsid w:val="00491DB6"/>
    <w:rsid w:val="004B005D"/>
    <w:rsid w:val="004D3352"/>
    <w:rsid w:val="004D661B"/>
    <w:rsid w:val="004E7804"/>
    <w:rsid w:val="004F71E9"/>
    <w:rsid w:val="00507BFA"/>
    <w:rsid w:val="0052247A"/>
    <w:rsid w:val="0052499E"/>
    <w:rsid w:val="00536217"/>
    <w:rsid w:val="00563C55"/>
    <w:rsid w:val="00574A7F"/>
    <w:rsid w:val="00587E9A"/>
    <w:rsid w:val="00590C56"/>
    <w:rsid w:val="005B40FF"/>
    <w:rsid w:val="005D7646"/>
    <w:rsid w:val="005E2514"/>
    <w:rsid w:val="005E29CE"/>
    <w:rsid w:val="005F5D1E"/>
    <w:rsid w:val="006010DC"/>
    <w:rsid w:val="006124A3"/>
    <w:rsid w:val="0063251A"/>
    <w:rsid w:val="00654B15"/>
    <w:rsid w:val="00655093"/>
    <w:rsid w:val="00662F2C"/>
    <w:rsid w:val="00675072"/>
    <w:rsid w:val="006A1331"/>
    <w:rsid w:val="006B09FA"/>
    <w:rsid w:val="006B0B26"/>
    <w:rsid w:val="006B0C98"/>
    <w:rsid w:val="006B7949"/>
    <w:rsid w:val="006C3395"/>
    <w:rsid w:val="006F5C57"/>
    <w:rsid w:val="007017A2"/>
    <w:rsid w:val="00711728"/>
    <w:rsid w:val="007165E2"/>
    <w:rsid w:val="00717E07"/>
    <w:rsid w:val="0072395F"/>
    <w:rsid w:val="00723E49"/>
    <w:rsid w:val="0072694B"/>
    <w:rsid w:val="007278A2"/>
    <w:rsid w:val="00733044"/>
    <w:rsid w:val="0074716A"/>
    <w:rsid w:val="00757D67"/>
    <w:rsid w:val="007712F3"/>
    <w:rsid w:val="00787F31"/>
    <w:rsid w:val="007B3644"/>
    <w:rsid w:val="007D2709"/>
    <w:rsid w:val="007E3259"/>
    <w:rsid w:val="007E48FB"/>
    <w:rsid w:val="00805012"/>
    <w:rsid w:val="008137CB"/>
    <w:rsid w:val="00813E45"/>
    <w:rsid w:val="0081733D"/>
    <w:rsid w:val="00821FD3"/>
    <w:rsid w:val="00842453"/>
    <w:rsid w:val="00846902"/>
    <w:rsid w:val="008469FB"/>
    <w:rsid w:val="00862C30"/>
    <w:rsid w:val="0087399A"/>
    <w:rsid w:val="00883ADB"/>
    <w:rsid w:val="00894D2A"/>
    <w:rsid w:val="008C60F3"/>
    <w:rsid w:val="008D3550"/>
    <w:rsid w:val="008E2201"/>
    <w:rsid w:val="008F19D9"/>
    <w:rsid w:val="0090451E"/>
    <w:rsid w:val="009225AE"/>
    <w:rsid w:val="009271F9"/>
    <w:rsid w:val="00937563"/>
    <w:rsid w:val="0095001B"/>
    <w:rsid w:val="009564B0"/>
    <w:rsid w:val="00974357"/>
    <w:rsid w:val="00984FD5"/>
    <w:rsid w:val="0098533E"/>
    <w:rsid w:val="00985886"/>
    <w:rsid w:val="0098640F"/>
    <w:rsid w:val="0098776C"/>
    <w:rsid w:val="009C0009"/>
    <w:rsid w:val="009E2D8B"/>
    <w:rsid w:val="009E3CA5"/>
    <w:rsid w:val="009F7E01"/>
    <w:rsid w:val="00A04D58"/>
    <w:rsid w:val="00A34FC0"/>
    <w:rsid w:val="00A77DAA"/>
    <w:rsid w:val="00A81195"/>
    <w:rsid w:val="00A850DC"/>
    <w:rsid w:val="00A96CE6"/>
    <w:rsid w:val="00AC0136"/>
    <w:rsid w:val="00AC5F3D"/>
    <w:rsid w:val="00AD6DC1"/>
    <w:rsid w:val="00AE06E4"/>
    <w:rsid w:val="00B0706E"/>
    <w:rsid w:val="00B26D0E"/>
    <w:rsid w:val="00B45A2F"/>
    <w:rsid w:val="00B5290F"/>
    <w:rsid w:val="00B67EF8"/>
    <w:rsid w:val="00B75080"/>
    <w:rsid w:val="00B853BE"/>
    <w:rsid w:val="00B93300"/>
    <w:rsid w:val="00B94D05"/>
    <w:rsid w:val="00B95DB8"/>
    <w:rsid w:val="00BA52F2"/>
    <w:rsid w:val="00BD2953"/>
    <w:rsid w:val="00BF3C15"/>
    <w:rsid w:val="00C05CCF"/>
    <w:rsid w:val="00C06F49"/>
    <w:rsid w:val="00C12412"/>
    <w:rsid w:val="00C17237"/>
    <w:rsid w:val="00C23CCC"/>
    <w:rsid w:val="00C42CE8"/>
    <w:rsid w:val="00CB2A05"/>
    <w:rsid w:val="00CB5110"/>
    <w:rsid w:val="00CE0FE6"/>
    <w:rsid w:val="00CF2596"/>
    <w:rsid w:val="00CF776B"/>
    <w:rsid w:val="00D02056"/>
    <w:rsid w:val="00D1146E"/>
    <w:rsid w:val="00D2116B"/>
    <w:rsid w:val="00D236E7"/>
    <w:rsid w:val="00D24227"/>
    <w:rsid w:val="00D4117E"/>
    <w:rsid w:val="00D5312F"/>
    <w:rsid w:val="00D63C68"/>
    <w:rsid w:val="00D86463"/>
    <w:rsid w:val="00D87C9E"/>
    <w:rsid w:val="00D87E7D"/>
    <w:rsid w:val="00DA7C2D"/>
    <w:rsid w:val="00DB2930"/>
    <w:rsid w:val="00DB4187"/>
    <w:rsid w:val="00DC62D1"/>
    <w:rsid w:val="00DC63C9"/>
    <w:rsid w:val="00DE7726"/>
    <w:rsid w:val="00DF316D"/>
    <w:rsid w:val="00DF384F"/>
    <w:rsid w:val="00E11841"/>
    <w:rsid w:val="00E12A35"/>
    <w:rsid w:val="00E1532A"/>
    <w:rsid w:val="00E157FE"/>
    <w:rsid w:val="00E17993"/>
    <w:rsid w:val="00E43FFE"/>
    <w:rsid w:val="00E472C4"/>
    <w:rsid w:val="00E47FF3"/>
    <w:rsid w:val="00E66FB0"/>
    <w:rsid w:val="00E72575"/>
    <w:rsid w:val="00E75D76"/>
    <w:rsid w:val="00E8025E"/>
    <w:rsid w:val="00EB0670"/>
    <w:rsid w:val="00EB5148"/>
    <w:rsid w:val="00EB771F"/>
    <w:rsid w:val="00EE6472"/>
    <w:rsid w:val="00EE6A62"/>
    <w:rsid w:val="00EE7F2E"/>
    <w:rsid w:val="00F21BA9"/>
    <w:rsid w:val="00F25259"/>
    <w:rsid w:val="00F26FA8"/>
    <w:rsid w:val="00F64ADF"/>
    <w:rsid w:val="00F6576D"/>
    <w:rsid w:val="00F97ECF"/>
    <w:rsid w:val="00FB0570"/>
    <w:rsid w:val="00FB5864"/>
    <w:rsid w:val="00FC1684"/>
    <w:rsid w:val="00FC4BAC"/>
    <w:rsid w:val="00FC6EDE"/>
    <w:rsid w:val="00FD12A8"/>
    <w:rsid w:val="00FF76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5D6C3"/>
  <w15:docId w15:val="{3075A043-BF3B-4AF0-93A5-7ADF240C0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3C68"/>
  </w:style>
  <w:style w:type="paragraph" w:styleId="Heading1">
    <w:name w:val="heading 1"/>
    <w:basedOn w:val="Normal"/>
    <w:next w:val="Normal"/>
    <w:link w:val="Heading1Char"/>
    <w:uiPriority w:val="9"/>
    <w:qFormat/>
    <w:rsid w:val="00AC013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mtt">
    <w:name w:val="_Tóm tắt"/>
    <w:basedOn w:val="Normal"/>
    <w:qFormat/>
    <w:rsid w:val="00AC0136"/>
    <w:pPr>
      <w:spacing w:before="40" w:after="0" w:line="240" w:lineRule="auto"/>
      <w:ind w:left="567" w:right="567"/>
      <w:jc w:val="both"/>
    </w:pPr>
    <w:rPr>
      <w:rFonts w:ascii="Times New Roman" w:eastAsia="Times New Roman" w:hAnsi="Times New Roman" w:cs="Times New Roman"/>
      <w:bCs/>
      <w:kern w:val="32"/>
      <w:szCs w:val="28"/>
    </w:rPr>
  </w:style>
  <w:style w:type="paragraph" w:customStyle="1" w:styleId="Noidung">
    <w:name w:val="+Noi dung"/>
    <w:basedOn w:val="Normal"/>
    <w:link w:val="NoidungChar"/>
    <w:qFormat/>
    <w:rsid w:val="00AC0136"/>
    <w:pPr>
      <w:spacing w:after="0" w:line="240" w:lineRule="auto"/>
      <w:jc w:val="both"/>
    </w:pPr>
    <w:rPr>
      <w:rFonts w:asciiTheme="majorHAnsi" w:eastAsiaTheme="minorEastAsia" w:hAnsiTheme="majorHAnsi" w:cstheme="majorHAnsi"/>
      <w:spacing w:val="-4"/>
      <w:w w:val="98"/>
      <w:sz w:val="21"/>
      <w:szCs w:val="23"/>
    </w:rPr>
  </w:style>
  <w:style w:type="character" w:customStyle="1" w:styleId="NoidungChar">
    <w:name w:val="+Noi dung Char"/>
    <w:basedOn w:val="DefaultParagraphFont"/>
    <w:link w:val="Noidung"/>
    <w:rsid w:val="00AC0136"/>
    <w:rPr>
      <w:rFonts w:asciiTheme="majorHAnsi" w:eastAsiaTheme="minorEastAsia" w:hAnsiTheme="majorHAnsi" w:cstheme="majorHAnsi"/>
      <w:spacing w:val="-4"/>
      <w:w w:val="98"/>
      <w:sz w:val="21"/>
      <w:szCs w:val="23"/>
    </w:rPr>
  </w:style>
  <w:style w:type="paragraph" w:customStyle="1" w:styleId="Tacgia">
    <w:name w:val="+Tac gia"/>
    <w:basedOn w:val="Normal"/>
    <w:link w:val="TacgiaChar"/>
    <w:qFormat/>
    <w:rsid w:val="00AC0136"/>
    <w:pPr>
      <w:spacing w:after="0" w:line="240" w:lineRule="auto"/>
      <w:jc w:val="center"/>
    </w:pPr>
    <w:rPr>
      <w:rFonts w:asciiTheme="majorHAnsi" w:eastAsiaTheme="minorEastAsia" w:hAnsiTheme="majorHAnsi" w:cstheme="majorHAnsi"/>
      <w:spacing w:val="-4"/>
      <w:w w:val="98"/>
      <w:sz w:val="21"/>
      <w:szCs w:val="21"/>
    </w:rPr>
  </w:style>
  <w:style w:type="character" w:customStyle="1" w:styleId="TacgiaChar">
    <w:name w:val="+Tac gia Char"/>
    <w:basedOn w:val="DefaultParagraphFont"/>
    <w:link w:val="Tacgia"/>
    <w:rsid w:val="00AC0136"/>
    <w:rPr>
      <w:rFonts w:asciiTheme="majorHAnsi" w:eastAsiaTheme="minorEastAsia" w:hAnsiTheme="majorHAnsi" w:cstheme="majorHAnsi"/>
      <w:spacing w:val="-4"/>
      <w:w w:val="98"/>
      <w:sz w:val="21"/>
      <w:szCs w:val="21"/>
    </w:rPr>
  </w:style>
  <w:style w:type="paragraph" w:customStyle="1" w:styleId="Titbai">
    <w:name w:val="+Tit bai"/>
    <w:basedOn w:val="Heading1"/>
    <w:link w:val="TitbaiChar"/>
    <w:autoRedefine/>
    <w:qFormat/>
    <w:rsid w:val="00AC0136"/>
    <w:pPr>
      <w:keepLines w:val="0"/>
      <w:spacing w:before="60" w:after="200" w:line="240" w:lineRule="auto"/>
      <w:jc w:val="center"/>
    </w:pPr>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TitbaiChar">
    <w:name w:val="+Tit bai Char"/>
    <w:basedOn w:val="DefaultParagraphFont"/>
    <w:link w:val="Titbai"/>
    <w:rsid w:val="00AC0136"/>
    <w:rPr>
      <w:rFonts w:ascii="Times New Roman Bold" w:eastAsiaTheme="minorEastAsia" w:hAnsi="Times New Roman Bold" w:cs="Times New Roman"/>
      <w:b/>
      <w:color w:val="000000" w:themeColor="text1"/>
      <w:spacing w:val="-4"/>
      <w:w w:val="98"/>
      <w:kern w:val="32"/>
      <w:sz w:val="26"/>
      <w:szCs w:val="26"/>
      <w:lang w:val="vi-VN" w:eastAsia="vi-VN"/>
    </w:rPr>
  </w:style>
  <w:style w:type="character" w:customStyle="1" w:styleId="Heading1Char">
    <w:name w:val="Heading 1 Char"/>
    <w:basedOn w:val="DefaultParagraphFont"/>
    <w:link w:val="Heading1"/>
    <w:uiPriority w:val="9"/>
    <w:rsid w:val="00AC0136"/>
    <w:rPr>
      <w:rFonts w:asciiTheme="majorHAnsi" w:eastAsiaTheme="majorEastAsia" w:hAnsiTheme="majorHAnsi" w:cstheme="majorBidi"/>
      <w:color w:val="2E74B5" w:themeColor="accent1" w:themeShade="BF"/>
      <w:sz w:val="32"/>
      <w:szCs w:val="32"/>
    </w:rPr>
  </w:style>
  <w:style w:type="paragraph" w:customStyle="1" w:styleId="Tomtat">
    <w:name w:val="+Tom tat"/>
    <w:basedOn w:val="Normal"/>
    <w:link w:val="TomtatChar"/>
    <w:qFormat/>
    <w:rsid w:val="00AC0136"/>
    <w:pPr>
      <w:spacing w:after="0" w:line="240" w:lineRule="auto"/>
      <w:ind w:left="709" w:right="709"/>
      <w:jc w:val="both"/>
    </w:pPr>
    <w:rPr>
      <w:rFonts w:ascii="Times New Roman" w:eastAsiaTheme="minorEastAsia" w:hAnsi="Times New Roman" w:cstheme="majorHAnsi"/>
      <w:bCs/>
      <w:spacing w:val="-4"/>
      <w:w w:val="98"/>
      <w:sz w:val="21"/>
      <w:szCs w:val="21"/>
    </w:rPr>
  </w:style>
  <w:style w:type="character" w:customStyle="1" w:styleId="TomtatChar">
    <w:name w:val="+Tom tat Char"/>
    <w:basedOn w:val="DefaultParagraphFont"/>
    <w:link w:val="Tomtat"/>
    <w:rsid w:val="00AC0136"/>
    <w:rPr>
      <w:rFonts w:ascii="Times New Roman" w:eastAsiaTheme="minorEastAsia" w:hAnsi="Times New Roman" w:cstheme="majorHAnsi"/>
      <w:bCs/>
      <w:spacing w:val="-4"/>
      <w:w w:val="98"/>
      <w:sz w:val="21"/>
      <w:szCs w:val="21"/>
    </w:rPr>
  </w:style>
  <w:style w:type="paragraph" w:customStyle="1" w:styleId="TLTK">
    <w:name w:val="+TLTK"/>
    <w:basedOn w:val="ListParagraph"/>
    <w:link w:val="TLTKChar"/>
    <w:qFormat/>
    <w:rsid w:val="00E43FFE"/>
    <w:pPr>
      <w:numPr>
        <w:numId w:val="1"/>
      </w:numPr>
      <w:tabs>
        <w:tab w:val="left" w:pos="567"/>
      </w:tabs>
      <w:autoSpaceDE w:val="0"/>
      <w:autoSpaceDN w:val="0"/>
      <w:adjustRightInd w:val="0"/>
      <w:spacing w:before="40" w:after="0" w:line="240" w:lineRule="auto"/>
      <w:jc w:val="both"/>
    </w:pPr>
    <w:rPr>
      <w:rFonts w:ascii="Times New Roman" w:eastAsiaTheme="minorEastAsia" w:hAnsi="Times New Roman" w:cstheme="majorHAnsi"/>
      <w:spacing w:val="-4"/>
      <w:w w:val="98"/>
      <w:sz w:val="21"/>
      <w:szCs w:val="23"/>
    </w:rPr>
  </w:style>
  <w:style w:type="character" w:customStyle="1" w:styleId="TLTKChar">
    <w:name w:val="+TLTK Char"/>
    <w:basedOn w:val="DefaultParagraphFont"/>
    <w:link w:val="TLTK"/>
    <w:rsid w:val="00E43FFE"/>
    <w:rPr>
      <w:rFonts w:ascii="Times New Roman" w:eastAsiaTheme="minorEastAsia" w:hAnsi="Times New Roman" w:cstheme="majorHAnsi"/>
      <w:spacing w:val="-4"/>
      <w:w w:val="98"/>
      <w:sz w:val="21"/>
      <w:szCs w:val="23"/>
    </w:rPr>
  </w:style>
  <w:style w:type="paragraph" w:styleId="ListParagraph">
    <w:name w:val="List Paragraph"/>
    <w:basedOn w:val="Normal"/>
    <w:uiPriority w:val="34"/>
    <w:qFormat/>
    <w:rsid w:val="00E43FFE"/>
    <w:pPr>
      <w:ind w:left="720"/>
      <w:contextualSpacing/>
    </w:pPr>
  </w:style>
  <w:style w:type="paragraph" w:styleId="Footer">
    <w:name w:val="footer"/>
    <w:basedOn w:val="Normal"/>
    <w:link w:val="FooterChar"/>
    <w:uiPriority w:val="99"/>
    <w:unhideWhenUsed/>
    <w:rsid w:val="005362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36217"/>
  </w:style>
  <w:style w:type="paragraph" w:styleId="Header">
    <w:name w:val="header"/>
    <w:basedOn w:val="Normal"/>
    <w:link w:val="HeaderChar"/>
    <w:uiPriority w:val="99"/>
    <w:unhideWhenUsed/>
    <w:rsid w:val="005362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36217"/>
  </w:style>
  <w:style w:type="paragraph" w:styleId="BalloonText">
    <w:name w:val="Balloon Text"/>
    <w:basedOn w:val="Normal"/>
    <w:link w:val="BalloonTextChar"/>
    <w:uiPriority w:val="99"/>
    <w:semiHidden/>
    <w:unhideWhenUsed/>
    <w:rsid w:val="00A850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50DC"/>
    <w:rPr>
      <w:rFonts w:ascii="Segoe UI" w:hAnsi="Segoe UI" w:cs="Segoe UI"/>
      <w:sz w:val="18"/>
      <w:szCs w:val="18"/>
    </w:rPr>
  </w:style>
  <w:style w:type="table" w:styleId="TableGrid">
    <w:name w:val="Table Grid"/>
    <w:basedOn w:val="TableNormal"/>
    <w:uiPriority w:val="39"/>
    <w:rsid w:val="00B9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95441"/>
    <w:rPr>
      <w:sz w:val="16"/>
      <w:szCs w:val="16"/>
    </w:rPr>
  </w:style>
  <w:style w:type="paragraph" w:styleId="CommentText">
    <w:name w:val="annotation text"/>
    <w:basedOn w:val="Normal"/>
    <w:link w:val="CommentTextChar"/>
    <w:uiPriority w:val="99"/>
    <w:semiHidden/>
    <w:unhideWhenUsed/>
    <w:rsid w:val="00295441"/>
    <w:pPr>
      <w:spacing w:line="240" w:lineRule="auto"/>
    </w:pPr>
    <w:rPr>
      <w:sz w:val="20"/>
      <w:szCs w:val="20"/>
    </w:rPr>
  </w:style>
  <w:style w:type="character" w:customStyle="1" w:styleId="CommentTextChar">
    <w:name w:val="Comment Text Char"/>
    <w:basedOn w:val="DefaultParagraphFont"/>
    <w:link w:val="CommentText"/>
    <w:uiPriority w:val="99"/>
    <w:semiHidden/>
    <w:rsid w:val="00295441"/>
    <w:rPr>
      <w:sz w:val="20"/>
      <w:szCs w:val="20"/>
    </w:rPr>
  </w:style>
  <w:style w:type="paragraph" w:styleId="CommentSubject">
    <w:name w:val="annotation subject"/>
    <w:basedOn w:val="CommentText"/>
    <w:next w:val="CommentText"/>
    <w:link w:val="CommentSubjectChar"/>
    <w:uiPriority w:val="99"/>
    <w:semiHidden/>
    <w:unhideWhenUsed/>
    <w:rsid w:val="00295441"/>
    <w:rPr>
      <w:b/>
      <w:bCs/>
    </w:rPr>
  </w:style>
  <w:style w:type="character" w:customStyle="1" w:styleId="CommentSubjectChar">
    <w:name w:val="Comment Subject Char"/>
    <w:basedOn w:val="CommentTextChar"/>
    <w:link w:val="CommentSubject"/>
    <w:uiPriority w:val="99"/>
    <w:semiHidden/>
    <w:rsid w:val="00295441"/>
    <w:rPr>
      <w:b/>
      <w:bCs/>
      <w:sz w:val="20"/>
      <w:szCs w:val="20"/>
    </w:rPr>
  </w:style>
  <w:style w:type="character" w:styleId="Hyperlink">
    <w:name w:val="Hyperlink"/>
    <w:basedOn w:val="DefaultParagraphFont"/>
    <w:uiPriority w:val="99"/>
    <w:unhideWhenUsed/>
    <w:rsid w:val="0052247A"/>
    <w:rPr>
      <w:color w:val="0563C1" w:themeColor="hyperlink"/>
      <w:u w:val="single"/>
    </w:rPr>
  </w:style>
  <w:style w:type="character" w:styleId="Emphasis">
    <w:name w:val="Emphasis"/>
    <w:basedOn w:val="DefaultParagraphFont"/>
    <w:uiPriority w:val="20"/>
    <w:qFormat/>
    <w:rsid w:val="00590C56"/>
    <w:rPr>
      <w:i/>
      <w:iCs/>
    </w:rPr>
  </w:style>
  <w:style w:type="character" w:customStyle="1" w:styleId="UnresolvedMention">
    <w:name w:val="Unresolved Mention"/>
    <w:basedOn w:val="DefaultParagraphFont"/>
    <w:uiPriority w:val="99"/>
    <w:semiHidden/>
    <w:unhideWhenUsed/>
    <w:rsid w:val="002D49D3"/>
    <w:rPr>
      <w:color w:val="605E5C"/>
      <w:shd w:val="clear" w:color="auto" w:fill="E1DFDD"/>
    </w:rPr>
  </w:style>
  <w:style w:type="paragraph" w:customStyle="1" w:styleId="reference">
    <w:name w:val="reference"/>
    <w:basedOn w:val="Normal"/>
    <w:rsid w:val="00EB514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5148"/>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B5148"/>
    <w:rPr>
      <w:b/>
      <w:bCs/>
    </w:rPr>
  </w:style>
  <w:style w:type="paragraph" w:styleId="FootnoteText">
    <w:name w:val="footnote text"/>
    <w:basedOn w:val="Normal"/>
    <w:link w:val="FootnoteTextChar"/>
    <w:uiPriority w:val="99"/>
    <w:semiHidden/>
    <w:unhideWhenUsed/>
    <w:rsid w:val="0074716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semiHidden/>
    <w:rsid w:val="0074716A"/>
    <w:rPr>
      <w:rFonts w:ascii="Times New Roman" w:eastAsia="Times New Roman" w:hAnsi="Times New Roman" w:cs="Times New Roman"/>
      <w:sz w:val="20"/>
      <w:szCs w:val="20"/>
    </w:rPr>
  </w:style>
  <w:style w:type="character" w:styleId="FootnoteReference">
    <w:name w:val="footnote reference"/>
    <w:uiPriority w:val="99"/>
    <w:semiHidden/>
    <w:unhideWhenUsed/>
    <w:rsid w:val="0074716A"/>
    <w:rPr>
      <w:vertAlign w:val="superscript"/>
    </w:rPr>
  </w:style>
  <w:style w:type="paragraph" w:styleId="NoSpacing">
    <w:name w:val="No Spacing"/>
    <w:uiPriority w:val="1"/>
    <w:qFormat/>
    <w:rsid w:val="004F71E9"/>
    <w:pPr>
      <w:spacing w:after="0" w:line="240" w:lineRule="auto"/>
    </w:pPr>
  </w:style>
  <w:style w:type="paragraph" w:styleId="HTMLPreformatted">
    <w:name w:val="HTML Preformatted"/>
    <w:basedOn w:val="Normal"/>
    <w:link w:val="HTMLPreformattedChar"/>
    <w:uiPriority w:val="99"/>
    <w:semiHidden/>
    <w:unhideWhenUsed/>
    <w:rsid w:val="004F71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4F71E9"/>
    <w:rPr>
      <w:rFonts w:ascii="Courier New" w:eastAsia="Times New Roman" w:hAnsi="Courier New" w:cs="Courier New"/>
      <w:sz w:val="20"/>
      <w:szCs w:val="20"/>
    </w:rPr>
  </w:style>
  <w:style w:type="character" w:customStyle="1" w:styleId="y2iqfc">
    <w:name w:val="y2iqfc"/>
    <w:basedOn w:val="DefaultParagraphFont"/>
    <w:rsid w:val="004F7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876747">
      <w:bodyDiv w:val="1"/>
      <w:marLeft w:val="0"/>
      <w:marRight w:val="0"/>
      <w:marTop w:val="0"/>
      <w:marBottom w:val="0"/>
      <w:divBdr>
        <w:top w:val="none" w:sz="0" w:space="0" w:color="auto"/>
        <w:left w:val="none" w:sz="0" w:space="0" w:color="auto"/>
        <w:bottom w:val="none" w:sz="0" w:space="0" w:color="auto"/>
        <w:right w:val="none" w:sz="0" w:space="0" w:color="auto"/>
      </w:divBdr>
    </w:div>
    <w:div w:id="128789434">
      <w:bodyDiv w:val="1"/>
      <w:marLeft w:val="0"/>
      <w:marRight w:val="0"/>
      <w:marTop w:val="0"/>
      <w:marBottom w:val="0"/>
      <w:divBdr>
        <w:top w:val="none" w:sz="0" w:space="0" w:color="auto"/>
        <w:left w:val="none" w:sz="0" w:space="0" w:color="auto"/>
        <w:bottom w:val="none" w:sz="0" w:space="0" w:color="auto"/>
        <w:right w:val="none" w:sz="0" w:space="0" w:color="auto"/>
      </w:divBdr>
    </w:div>
    <w:div w:id="130102666">
      <w:bodyDiv w:val="1"/>
      <w:marLeft w:val="0"/>
      <w:marRight w:val="0"/>
      <w:marTop w:val="0"/>
      <w:marBottom w:val="0"/>
      <w:divBdr>
        <w:top w:val="none" w:sz="0" w:space="0" w:color="auto"/>
        <w:left w:val="none" w:sz="0" w:space="0" w:color="auto"/>
        <w:bottom w:val="none" w:sz="0" w:space="0" w:color="auto"/>
        <w:right w:val="none" w:sz="0" w:space="0" w:color="auto"/>
      </w:divBdr>
    </w:div>
    <w:div w:id="145126285">
      <w:bodyDiv w:val="1"/>
      <w:marLeft w:val="0"/>
      <w:marRight w:val="0"/>
      <w:marTop w:val="0"/>
      <w:marBottom w:val="0"/>
      <w:divBdr>
        <w:top w:val="none" w:sz="0" w:space="0" w:color="auto"/>
        <w:left w:val="none" w:sz="0" w:space="0" w:color="auto"/>
        <w:bottom w:val="none" w:sz="0" w:space="0" w:color="auto"/>
        <w:right w:val="none" w:sz="0" w:space="0" w:color="auto"/>
      </w:divBdr>
      <w:divsChild>
        <w:div w:id="415054055">
          <w:marLeft w:val="0"/>
          <w:marRight w:val="0"/>
          <w:marTop w:val="0"/>
          <w:marBottom w:val="0"/>
          <w:divBdr>
            <w:top w:val="none" w:sz="0" w:space="0" w:color="auto"/>
            <w:left w:val="none" w:sz="0" w:space="0" w:color="auto"/>
            <w:bottom w:val="none" w:sz="0" w:space="0" w:color="auto"/>
            <w:right w:val="none" w:sz="0" w:space="0" w:color="auto"/>
          </w:divBdr>
        </w:div>
      </w:divsChild>
    </w:div>
    <w:div w:id="182599955">
      <w:bodyDiv w:val="1"/>
      <w:marLeft w:val="0"/>
      <w:marRight w:val="0"/>
      <w:marTop w:val="0"/>
      <w:marBottom w:val="0"/>
      <w:divBdr>
        <w:top w:val="none" w:sz="0" w:space="0" w:color="auto"/>
        <w:left w:val="none" w:sz="0" w:space="0" w:color="auto"/>
        <w:bottom w:val="none" w:sz="0" w:space="0" w:color="auto"/>
        <w:right w:val="none" w:sz="0" w:space="0" w:color="auto"/>
      </w:divBdr>
    </w:div>
    <w:div w:id="288781234">
      <w:bodyDiv w:val="1"/>
      <w:marLeft w:val="0"/>
      <w:marRight w:val="0"/>
      <w:marTop w:val="0"/>
      <w:marBottom w:val="0"/>
      <w:divBdr>
        <w:top w:val="none" w:sz="0" w:space="0" w:color="auto"/>
        <w:left w:val="none" w:sz="0" w:space="0" w:color="auto"/>
        <w:bottom w:val="none" w:sz="0" w:space="0" w:color="auto"/>
        <w:right w:val="none" w:sz="0" w:space="0" w:color="auto"/>
      </w:divBdr>
    </w:div>
    <w:div w:id="679507085">
      <w:bodyDiv w:val="1"/>
      <w:marLeft w:val="0"/>
      <w:marRight w:val="0"/>
      <w:marTop w:val="0"/>
      <w:marBottom w:val="0"/>
      <w:divBdr>
        <w:top w:val="none" w:sz="0" w:space="0" w:color="auto"/>
        <w:left w:val="none" w:sz="0" w:space="0" w:color="auto"/>
        <w:bottom w:val="none" w:sz="0" w:space="0" w:color="auto"/>
        <w:right w:val="none" w:sz="0" w:space="0" w:color="auto"/>
      </w:divBdr>
    </w:div>
    <w:div w:id="751312986">
      <w:bodyDiv w:val="1"/>
      <w:marLeft w:val="0"/>
      <w:marRight w:val="0"/>
      <w:marTop w:val="0"/>
      <w:marBottom w:val="0"/>
      <w:divBdr>
        <w:top w:val="none" w:sz="0" w:space="0" w:color="auto"/>
        <w:left w:val="none" w:sz="0" w:space="0" w:color="auto"/>
        <w:bottom w:val="none" w:sz="0" w:space="0" w:color="auto"/>
        <w:right w:val="none" w:sz="0" w:space="0" w:color="auto"/>
      </w:divBdr>
    </w:div>
    <w:div w:id="1220826363">
      <w:bodyDiv w:val="1"/>
      <w:marLeft w:val="0"/>
      <w:marRight w:val="0"/>
      <w:marTop w:val="0"/>
      <w:marBottom w:val="0"/>
      <w:divBdr>
        <w:top w:val="none" w:sz="0" w:space="0" w:color="auto"/>
        <w:left w:val="none" w:sz="0" w:space="0" w:color="auto"/>
        <w:bottom w:val="none" w:sz="0" w:space="0" w:color="auto"/>
        <w:right w:val="none" w:sz="0" w:space="0" w:color="auto"/>
      </w:divBdr>
    </w:div>
    <w:div w:id="1232227538">
      <w:bodyDiv w:val="1"/>
      <w:marLeft w:val="0"/>
      <w:marRight w:val="0"/>
      <w:marTop w:val="0"/>
      <w:marBottom w:val="0"/>
      <w:divBdr>
        <w:top w:val="none" w:sz="0" w:space="0" w:color="auto"/>
        <w:left w:val="none" w:sz="0" w:space="0" w:color="auto"/>
        <w:bottom w:val="none" w:sz="0" w:space="0" w:color="auto"/>
        <w:right w:val="none" w:sz="0" w:space="0" w:color="auto"/>
      </w:divBdr>
    </w:div>
    <w:div w:id="1333099208">
      <w:bodyDiv w:val="1"/>
      <w:marLeft w:val="0"/>
      <w:marRight w:val="0"/>
      <w:marTop w:val="0"/>
      <w:marBottom w:val="0"/>
      <w:divBdr>
        <w:top w:val="none" w:sz="0" w:space="0" w:color="auto"/>
        <w:left w:val="none" w:sz="0" w:space="0" w:color="auto"/>
        <w:bottom w:val="none" w:sz="0" w:space="0" w:color="auto"/>
        <w:right w:val="none" w:sz="0" w:space="0" w:color="auto"/>
      </w:divBdr>
    </w:div>
    <w:div w:id="1434933309">
      <w:bodyDiv w:val="1"/>
      <w:marLeft w:val="0"/>
      <w:marRight w:val="0"/>
      <w:marTop w:val="0"/>
      <w:marBottom w:val="0"/>
      <w:divBdr>
        <w:top w:val="none" w:sz="0" w:space="0" w:color="auto"/>
        <w:left w:val="none" w:sz="0" w:space="0" w:color="auto"/>
        <w:bottom w:val="none" w:sz="0" w:space="0" w:color="auto"/>
        <w:right w:val="none" w:sz="0" w:space="0" w:color="auto"/>
      </w:divBdr>
    </w:div>
    <w:div w:id="1643073392">
      <w:bodyDiv w:val="1"/>
      <w:marLeft w:val="0"/>
      <w:marRight w:val="0"/>
      <w:marTop w:val="0"/>
      <w:marBottom w:val="0"/>
      <w:divBdr>
        <w:top w:val="none" w:sz="0" w:space="0" w:color="auto"/>
        <w:left w:val="none" w:sz="0" w:space="0" w:color="auto"/>
        <w:bottom w:val="none" w:sz="0" w:space="0" w:color="auto"/>
        <w:right w:val="none" w:sz="0" w:space="0" w:color="auto"/>
      </w:divBdr>
    </w:div>
    <w:div w:id="1804814268">
      <w:bodyDiv w:val="1"/>
      <w:marLeft w:val="0"/>
      <w:marRight w:val="0"/>
      <w:marTop w:val="0"/>
      <w:marBottom w:val="0"/>
      <w:divBdr>
        <w:top w:val="none" w:sz="0" w:space="0" w:color="auto"/>
        <w:left w:val="none" w:sz="0" w:space="0" w:color="auto"/>
        <w:bottom w:val="none" w:sz="0" w:space="0" w:color="auto"/>
        <w:right w:val="none" w:sz="0" w:space="0" w:color="auto"/>
      </w:divBdr>
    </w:div>
    <w:div w:id="196654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anhtang@lttc.edu.vn"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trantrunghieu.ltt.@gmail.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baochinhphu.vn/huong-toi-dao-tao-nghe-chat-luong-cao-dem-lai-hieu-qua-thiet-thuc-102230913172421643.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baochinhphu.vn/chuyen-doi-so-nang-cao-chat-luong-giao-duc-nghe-nghiep-102221226130631246.htm" TargetMode="External"/><Relationship Id="rId4" Type="http://schemas.openxmlformats.org/officeDocument/2006/relationships/webSettings" Target="webSettings.xml"/><Relationship Id="rId9" Type="http://schemas.openxmlformats.org/officeDocument/2006/relationships/hyperlink" Target="https://daotao.neu.edu.vn/Resources/Docs/SubDomain/daotao/CDR/10-TS-NguyenDangKhoa-NguyenQuocHung.pdf"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4554</Words>
  <Characters>25959</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Thao</dc:creator>
  <cp:lastModifiedBy>Admin</cp:lastModifiedBy>
  <cp:revision>3</cp:revision>
  <cp:lastPrinted>2022-04-07T07:19:00Z</cp:lastPrinted>
  <dcterms:created xsi:type="dcterms:W3CDTF">2025-06-25T13:45:00Z</dcterms:created>
  <dcterms:modified xsi:type="dcterms:W3CDTF">2025-06-25T13:47:00Z</dcterms:modified>
</cp:coreProperties>
</file>